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6B8ED" w14:textId="08C652FF" w:rsidR="003C71A3" w:rsidRPr="003C71A3" w:rsidRDefault="003C71A3">
      <w:pPr>
        <w:rPr>
          <w:b/>
          <w:sz w:val="30"/>
          <w:szCs w:val="30"/>
        </w:rPr>
      </w:pPr>
      <w:r w:rsidRPr="003C71A3">
        <w:rPr>
          <w:b/>
          <w:sz w:val="30"/>
          <w:szCs w:val="30"/>
        </w:rPr>
        <w:t>Til offentliggørelse på SGAVs hjemmeside</w:t>
      </w:r>
      <w:r>
        <w:rPr>
          <w:b/>
          <w:sz w:val="30"/>
          <w:szCs w:val="30"/>
        </w:rPr>
        <w:t xml:space="preserve"> (tilskudsguide for Vand- og klimaprojekter i form af en fuld-ud menu)</w:t>
      </w:r>
    </w:p>
    <w:p w14:paraId="5A64BD5F" w14:textId="77777777" w:rsidR="003C71A3" w:rsidRDefault="003C71A3">
      <w:pPr>
        <w:rPr>
          <w:sz w:val="30"/>
          <w:szCs w:val="30"/>
        </w:rPr>
      </w:pPr>
    </w:p>
    <w:p w14:paraId="7AFB03D1" w14:textId="0F41624C" w:rsidR="009A0C9D" w:rsidRPr="007D5A85" w:rsidRDefault="005675DD">
      <w:pPr>
        <w:rPr>
          <w:b/>
          <w:color w:val="FF0000"/>
          <w:sz w:val="30"/>
          <w:szCs w:val="30"/>
        </w:rPr>
      </w:pPr>
      <w:r w:rsidRPr="007D5A85">
        <w:rPr>
          <w:sz w:val="30"/>
          <w:szCs w:val="30"/>
        </w:rPr>
        <w:t xml:space="preserve">Regler for skiltning om EU-tilskud i </w:t>
      </w:r>
      <w:r w:rsidR="000350C7">
        <w:rPr>
          <w:sz w:val="30"/>
          <w:szCs w:val="30"/>
        </w:rPr>
        <w:t>vand- og klima</w:t>
      </w:r>
      <w:r w:rsidRPr="007D5A85">
        <w:rPr>
          <w:sz w:val="30"/>
          <w:szCs w:val="30"/>
        </w:rPr>
        <w:t>projekter</w:t>
      </w:r>
    </w:p>
    <w:p w14:paraId="58AF89D1" w14:textId="7C32F91F" w:rsidR="000350C7" w:rsidRDefault="006F26F9">
      <w:r>
        <w:t xml:space="preserve">Der er krav om skiltning i forbindelse med EU-tilskud til vand- og klimaprojekter. Dette skyldes, at </w:t>
      </w:r>
      <w:r w:rsidR="006B3B85">
        <w:t>I</w:t>
      </w:r>
      <w:r w:rsidR="006B3B85" w:rsidRPr="006B3B85">
        <w:t xml:space="preserve"> skal oplyse offentligheden om, at </w:t>
      </w:r>
      <w:r w:rsidR="006B3B85">
        <w:t>I</w:t>
      </w:r>
      <w:r w:rsidR="006B3B85" w:rsidRPr="006B3B85">
        <w:t xml:space="preserve"> får tilskud fra EU til </w:t>
      </w:r>
      <w:r w:rsidR="006B3B85">
        <w:t>jeres</w:t>
      </w:r>
      <w:r w:rsidR="006B3B85" w:rsidRPr="006B3B85">
        <w:t xml:space="preserve"> projekt. Det er et krav i EU-reglerne</w:t>
      </w:r>
      <w:r w:rsidR="005A2914">
        <w:t>, der</w:t>
      </w:r>
      <w:r w:rsidR="006B3B85" w:rsidRPr="006B3B85" w:rsidDel="005675DD">
        <w:t xml:space="preserve"> fremgår i </w:t>
      </w:r>
      <w:r w:rsidR="00423A6F">
        <w:t>Kommissionens gennemførelses</w:t>
      </w:r>
      <w:r w:rsidR="006B3B85" w:rsidRPr="006B3B85" w:rsidDel="005675DD">
        <w:t>forordning</w:t>
      </w:r>
      <w:r w:rsidR="00423A6F">
        <w:t xml:space="preserve"> (EU)</w:t>
      </w:r>
      <w:r w:rsidR="006B3B85" w:rsidRPr="006B3B85" w:rsidDel="005675DD">
        <w:t xml:space="preserve"> 2022/129. </w:t>
      </w:r>
      <w:r w:rsidR="006B3B85" w:rsidRPr="006B3B85">
        <w:t>Reglerne for</w:t>
      </w:r>
      <w:r w:rsidR="005675DD">
        <w:t>,</w:t>
      </w:r>
      <w:r w:rsidR="006B3B85" w:rsidRPr="006B3B85">
        <w:t xml:space="preserve"> hvornår og hvordan du skal informere, gælder både private og offentlige tilsagnshavere</w:t>
      </w:r>
      <w:r w:rsidR="000350C7">
        <w:t>, og regler er implementeret på tværs af de projekttilskudsordninger, der tilbydes i styrelsen</w:t>
      </w:r>
      <w:r w:rsidR="006B3B85" w:rsidRPr="006B3B85">
        <w:t xml:space="preserve">. </w:t>
      </w:r>
    </w:p>
    <w:p w14:paraId="2887ACA3" w14:textId="44FA0A13" w:rsidR="006B3B85" w:rsidRDefault="006B3B85">
      <w:r w:rsidRPr="006B3B85">
        <w:t xml:space="preserve">I styrelsen kalder vi det at informere </w:t>
      </w:r>
      <w:r w:rsidR="000350C7">
        <w:t xml:space="preserve">om EU-tilskuddet </w:t>
      </w:r>
      <w:r w:rsidRPr="005675DD">
        <w:t xml:space="preserve">for ”skiltning”. </w:t>
      </w:r>
      <w:bookmarkStart w:id="0" w:name="_GoBack"/>
      <w:bookmarkEnd w:id="0"/>
      <w:r w:rsidRPr="005675DD">
        <w:t xml:space="preserve"> </w:t>
      </w:r>
      <w:r w:rsidRPr="007D5A85">
        <w:t xml:space="preserve">Vi opfordrer jer til at tænke skiltning om EU-finansiering af projekterne sammen med jeres øvrige kommunikation om de aktiviteter, der sker i forbindelse med </w:t>
      </w:r>
      <w:r w:rsidR="000350C7">
        <w:t xml:space="preserve">at realisere omlægningsplaner og </w:t>
      </w:r>
      <w:r w:rsidRPr="007D5A85">
        <w:t>arbejdet i de lokale grønne treparter.</w:t>
      </w:r>
    </w:p>
    <w:p w14:paraId="4761617B" w14:textId="7CF82EBB" w:rsidR="00423A6F" w:rsidRDefault="00423A6F">
      <w:r>
        <w:t>Læs mere:</w:t>
      </w:r>
    </w:p>
    <w:p w14:paraId="5825B28B" w14:textId="0CCE48D3" w:rsidR="00423A6F" w:rsidRPr="007D5A85" w:rsidRDefault="00423A6F">
      <w:hyperlink r:id="rId5" w:history="1">
        <w:r w:rsidRPr="00423A6F">
          <w:rPr>
            <w:rStyle w:val="Hyperlink"/>
          </w:rPr>
          <w:t>Kommissionens gennemførelsesforordning (EU) 2022/129 af 21. december 2021 om regler for de interventionstyper vedrørende olieafgrøder, bomuld og biprodukter fra vinfremstilling, der er fastsat i Europa-Parlamentets og Rådets forordning (EU) 2021/2115, og for kravene om information, offentlig omtale og synlighed i forbindelse med EU-støtte og de strategiske planer under den fælles landbrugspolitik.</w:t>
        </w:r>
      </w:hyperlink>
    </w:p>
    <w:p w14:paraId="77F6A0CF" w14:textId="5C96801D" w:rsidR="005675DD" w:rsidRPr="007D5A85" w:rsidRDefault="005675DD">
      <w:pPr>
        <w:rPr>
          <w:b/>
        </w:rPr>
      </w:pPr>
      <w:r w:rsidRPr="007D5A85">
        <w:rPr>
          <w:b/>
        </w:rPr>
        <w:t>Gældende frister</w:t>
      </w:r>
      <w:r w:rsidR="000350C7">
        <w:rPr>
          <w:b/>
        </w:rPr>
        <w:t xml:space="preserve"> for skiltning</w:t>
      </w:r>
      <w:r w:rsidRPr="007D5A85">
        <w:rPr>
          <w:b/>
        </w:rPr>
        <w:t xml:space="preserve">: </w:t>
      </w:r>
    </w:p>
    <w:p w14:paraId="4B841CDC" w14:textId="77777777" w:rsidR="00E45BBE" w:rsidRDefault="00E45BBE" w:rsidP="005675DD">
      <w:pPr>
        <w:pStyle w:val="Listeafsnit"/>
        <w:numPr>
          <w:ilvl w:val="0"/>
          <w:numId w:val="8"/>
        </w:numPr>
      </w:pPr>
      <w:r>
        <w:t>Tilsagn meddelt efter den 14. november 2025: 3 mdr. fra tilsagnsdatoen</w:t>
      </w:r>
    </w:p>
    <w:p w14:paraId="265400E9" w14:textId="77777777" w:rsidR="00E45BBE" w:rsidRDefault="00E45BBE" w:rsidP="009A2271">
      <w:pPr>
        <w:pStyle w:val="Listeafsnit"/>
        <w:ind w:left="1080"/>
      </w:pPr>
    </w:p>
    <w:p w14:paraId="7FB3AE14" w14:textId="6F477EED" w:rsidR="005675DD" w:rsidRDefault="005675DD" w:rsidP="005675DD">
      <w:pPr>
        <w:pStyle w:val="Listeafsnit"/>
        <w:numPr>
          <w:ilvl w:val="0"/>
          <w:numId w:val="8"/>
        </w:numPr>
      </w:pPr>
      <w:r w:rsidRPr="005675DD">
        <w:t xml:space="preserve">Tilsagn fra </w:t>
      </w:r>
      <w:r w:rsidR="009A2271">
        <w:t xml:space="preserve">indeværende </w:t>
      </w:r>
      <w:r w:rsidRPr="005675DD">
        <w:t>CAP-reformperiode</w:t>
      </w:r>
      <w:r w:rsidR="009A2271">
        <w:t xml:space="preserve"> (2023 – 2027)</w:t>
      </w:r>
      <w:r w:rsidR="00E45BBE">
        <w:t xml:space="preserve"> meddelt frem til den 14. november </w:t>
      </w:r>
      <w:r w:rsidR="00E45BBE" w:rsidRPr="00370684">
        <w:t>2025</w:t>
      </w:r>
      <w:r w:rsidRPr="00370684">
        <w:t xml:space="preserve">: </w:t>
      </w:r>
      <w:r w:rsidR="006F26F9">
        <w:t xml:space="preserve">Mellem </w:t>
      </w:r>
      <w:r w:rsidRPr="009A2271">
        <w:t>14.</w:t>
      </w:r>
      <w:r w:rsidR="006F26F9">
        <w:t xml:space="preserve"> og</w:t>
      </w:r>
      <w:r w:rsidRPr="009A2271">
        <w:t xml:space="preserve"> </w:t>
      </w:r>
      <w:r w:rsidR="007D5A85" w:rsidRPr="009A2271">
        <w:t xml:space="preserve">17. </w:t>
      </w:r>
      <w:r w:rsidRPr="009A2271">
        <w:t xml:space="preserve">februar </w:t>
      </w:r>
      <w:r>
        <w:t xml:space="preserve">2026 (læs nærmere neden for). </w:t>
      </w:r>
    </w:p>
    <w:p w14:paraId="2B2A2164" w14:textId="77777777" w:rsidR="005675DD" w:rsidRDefault="005675DD" w:rsidP="007D5A85">
      <w:pPr>
        <w:pStyle w:val="Listeafsnit"/>
        <w:ind w:left="1080"/>
      </w:pPr>
    </w:p>
    <w:p w14:paraId="0A4FB101" w14:textId="24DD2F41" w:rsidR="005675DD" w:rsidRDefault="005675DD" w:rsidP="005675DD">
      <w:pPr>
        <w:pStyle w:val="Listeafsnit"/>
        <w:ind w:left="1080"/>
      </w:pPr>
      <w:r>
        <w:t xml:space="preserve">Styrelsen for Grøn Arealomlægning og Vandmiljø </w:t>
      </w:r>
      <w:r w:rsidRPr="00370684">
        <w:t xml:space="preserve">udsendte d. </w:t>
      </w:r>
      <w:r w:rsidR="00E45BBE" w:rsidRPr="00370684">
        <w:t>14</w:t>
      </w:r>
      <w:r w:rsidR="007D5A85">
        <w:t>.</w:t>
      </w:r>
      <w:r w:rsidR="00E45BBE" w:rsidRPr="00370684">
        <w:t xml:space="preserve"> </w:t>
      </w:r>
      <w:r w:rsidR="007D5A85" w:rsidRPr="00370684">
        <w:t>-17. november</w:t>
      </w:r>
      <w:r w:rsidRPr="009A2271">
        <w:t xml:space="preserve"> 2025 </w:t>
      </w:r>
      <w:r w:rsidRPr="00370684">
        <w:t xml:space="preserve">orienteringsbreve til kommuner og Naturstyrelsen </w:t>
      </w:r>
      <w:r>
        <w:t xml:space="preserve">med tilsagn til projekter om bl.a. ændring af de gældende frister for skiltning om EU-tilskud på sociale medier og hjemmesider. </w:t>
      </w:r>
    </w:p>
    <w:p w14:paraId="2E462544" w14:textId="77777777" w:rsidR="005675DD" w:rsidRDefault="005675DD" w:rsidP="005675DD">
      <w:pPr>
        <w:pStyle w:val="Listeafsnit"/>
        <w:ind w:left="1080"/>
      </w:pPr>
    </w:p>
    <w:p w14:paraId="54107A7E" w14:textId="289AA458" w:rsidR="005675DD" w:rsidRDefault="005675DD" w:rsidP="005675DD">
      <w:pPr>
        <w:pStyle w:val="Listeafsnit"/>
        <w:ind w:left="1080"/>
      </w:pPr>
      <w:r>
        <w:t xml:space="preserve">Tidligere gjaldt fristerne d. 1. juli 2025 for tilsagn fra 2023 og 7 dage fra modtagelse af brev om tilsagn for tilsagn fra 2024 og 2025. I orienteringsbrevet blev tilsagnshavere informeret om ændring af frister for samtlige af de på tidspunktet givne tilsagn til vand- og klimaprojekter fra </w:t>
      </w:r>
      <w:r w:rsidR="009A2271">
        <w:t xml:space="preserve">den indeværende </w:t>
      </w:r>
      <w:r>
        <w:t xml:space="preserve">CAP-reformperiode. De nye frister fremgår af en ændringsbekendtgørelse og er generelt forlænget og fastfat med henblik på, at tilsagnshavere med rimelighed kan nå at opfylde kravet. </w:t>
      </w:r>
      <w:r w:rsidR="007D5A85">
        <w:t xml:space="preserve">Jeres konkrete nye frist vil afhænge af, hvornår I modtag brevet (dato fremgår af brevet). Modtog I brevet f.eks. d. 14. november, er jeres frist således fremrykket til d. 14. februar 2026. </w:t>
      </w:r>
    </w:p>
    <w:p w14:paraId="173816FB" w14:textId="77777777" w:rsidR="005675DD" w:rsidRDefault="005675DD" w:rsidP="007D5A85">
      <w:pPr>
        <w:pStyle w:val="Listeafsnit"/>
        <w:ind w:left="1080"/>
      </w:pPr>
    </w:p>
    <w:p w14:paraId="5DD6618A" w14:textId="546A8C7B" w:rsidR="005675DD" w:rsidRDefault="005675DD" w:rsidP="005675DD">
      <w:pPr>
        <w:pStyle w:val="Listeafsnit"/>
        <w:numPr>
          <w:ilvl w:val="0"/>
          <w:numId w:val="8"/>
        </w:numPr>
      </w:pPr>
      <w:r>
        <w:t xml:space="preserve">Ikke-afsluttede tilsagn fra Landdistriktsprogrammerne overflyttet til </w:t>
      </w:r>
      <w:r w:rsidR="009A2271">
        <w:t xml:space="preserve">den indeværende </w:t>
      </w:r>
      <w:r>
        <w:t xml:space="preserve">CAP-reformperiode: 1. januar 2026 til udbetaling af tilsagn. </w:t>
      </w:r>
    </w:p>
    <w:p w14:paraId="0468DA7B" w14:textId="77777777" w:rsidR="005675DD" w:rsidRDefault="005675DD" w:rsidP="005675DD">
      <w:pPr>
        <w:pStyle w:val="Listeafsnit"/>
        <w:ind w:left="1080"/>
      </w:pPr>
    </w:p>
    <w:p w14:paraId="3B329627" w14:textId="2E091F6B" w:rsidR="003C71A3" w:rsidRDefault="005675DD" w:rsidP="003C71A3">
      <w:pPr>
        <w:pStyle w:val="Listeafsnit"/>
        <w:ind w:left="1080"/>
      </w:pPr>
      <w:r>
        <w:lastRenderedPageBreak/>
        <w:t xml:space="preserve">Styrelsen for Grøn Arealomlægning og Vandmiljø </w:t>
      </w:r>
      <w:r w:rsidRPr="00370684">
        <w:t xml:space="preserve">udsendte d. </w:t>
      </w:r>
      <w:r w:rsidRPr="009A2271">
        <w:t>17. november</w:t>
      </w:r>
      <w:r w:rsidRPr="00370684">
        <w:t xml:space="preserve"> </w:t>
      </w:r>
      <w:r>
        <w:t>2025 orienteringsbreve til kommuner og Naturstyrelsen med ikke-afsluttede tilsagn om bl.a. vådområde- og lavbundprojekter fra Landdistriktsprogrammerne med en melding om, at tilsagn overflyttes til CAP-reformperioden, hvormed tilsagn udbetales med CAP-midler. Med CAP introduceredes supplerende regler om skiltning på sociale medier og hjemmesider</w:t>
      </w:r>
      <w:r w:rsidR="009A2271">
        <w:t>. Hvis disse krav ikke overholdes, kan det medføre en sanktion</w:t>
      </w:r>
      <w:r w:rsidR="005D6174">
        <w:t xml:space="preserve"> </w:t>
      </w:r>
      <w:r w:rsidR="009A2271">
        <w:t>på</w:t>
      </w:r>
      <w:r w:rsidR="005D6174">
        <w:t xml:space="preserve"> op til</w:t>
      </w:r>
      <w:r w:rsidR="009A2271">
        <w:t xml:space="preserve"> 1 pct. af tilskuddet (</w:t>
      </w:r>
      <w:r w:rsidR="00F2075A">
        <w:t xml:space="preserve">dog </w:t>
      </w:r>
      <w:r w:rsidR="009A2271">
        <w:t xml:space="preserve">maks. 50.000 kr.). </w:t>
      </w:r>
    </w:p>
    <w:p w14:paraId="7DE486A7" w14:textId="2DE46246" w:rsidR="005675DD" w:rsidRDefault="005675DD" w:rsidP="005675DD">
      <w:pPr>
        <w:rPr>
          <w:b/>
        </w:rPr>
      </w:pPr>
      <w:r>
        <w:rPr>
          <w:b/>
        </w:rPr>
        <w:t xml:space="preserve">Risiko for sanktion ved manglende overholdelse af regler beror på konkrete vurderinger </w:t>
      </w:r>
      <w:r w:rsidR="003C71A3">
        <w:rPr>
          <w:b/>
        </w:rPr>
        <w:t>og hensyn til proportionalitet</w:t>
      </w:r>
      <w:r>
        <w:rPr>
          <w:b/>
        </w:rPr>
        <w:t xml:space="preserve">  </w:t>
      </w:r>
    </w:p>
    <w:p w14:paraId="4B600B33" w14:textId="227FF65B" w:rsidR="00E716DD" w:rsidRDefault="005A2914" w:rsidP="005675DD">
      <w:r>
        <w:t xml:space="preserve">I er som </w:t>
      </w:r>
      <w:proofErr w:type="spellStart"/>
      <w:r>
        <w:t>t</w:t>
      </w:r>
      <w:r w:rsidR="005675DD">
        <w:t>ilsagnshavere</w:t>
      </w:r>
      <w:proofErr w:type="spellEnd"/>
      <w:r w:rsidR="005675DD">
        <w:t xml:space="preserve"> forpligte</w:t>
      </w:r>
      <w:r>
        <w:t>de</w:t>
      </w:r>
      <w:r w:rsidR="005675DD">
        <w:t xml:space="preserve"> til at skilte om EU-tilskud på sociale medier og hjemmesider ved at</w:t>
      </w:r>
      <w:r w:rsidR="00E716DD">
        <w:t xml:space="preserve"> beskrive tilsagn med synliggørelse af EU-tilskuddet og projekttilsagnets titel. </w:t>
      </w:r>
      <w:r>
        <w:t>Der stilles ikke nærmere formkrav til beskrivelsen, og I er ikke forpligtede til at anvende EU-logo eller oplyse om projektets EU-finansieringsgrad.</w:t>
      </w:r>
    </w:p>
    <w:p w14:paraId="430EBFE3" w14:textId="2785C1BD" w:rsidR="005675DD" w:rsidRDefault="009A2271" w:rsidP="005675DD">
      <w:r>
        <w:t xml:space="preserve">Eksempler på, hvordan beskrivelser kan se ud, fremgår både af o </w:t>
      </w:r>
      <w:proofErr w:type="spellStart"/>
      <w:r>
        <w:t>mock</w:t>
      </w:r>
      <w:proofErr w:type="spellEnd"/>
      <w:r>
        <w:t>-ups på denne side</w:t>
      </w:r>
      <w:r w:rsidR="003C71A3">
        <w:t xml:space="preserve"> og vil fremgå af opdaterede vejledninger</w:t>
      </w:r>
      <w:r>
        <w:t xml:space="preserve">. </w:t>
      </w:r>
      <w:r w:rsidR="003C71A3">
        <w:t xml:space="preserve">Styrelsen giver besked, når vejledninger er opdateret. </w:t>
      </w:r>
      <w:r w:rsidR="005675DD">
        <w:t xml:space="preserve"> </w:t>
      </w:r>
    </w:p>
    <w:p w14:paraId="27E42DD3" w14:textId="68F50DBC" w:rsidR="005675DD" w:rsidRDefault="005675DD" w:rsidP="005675DD">
      <w:r>
        <w:t xml:space="preserve">Om der er skiltet korrekt vil bero på konkrete vurderinger af styrelsens sagsbehandlere ifm. behandling af udbetalingsanmodninger. Det vigtige i vurderingen </w:t>
      </w:r>
      <w:proofErr w:type="spellStart"/>
      <w:r>
        <w:t>fsva</w:t>
      </w:r>
      <w:proofErr w:type="spellEnd"/>
      <w:r>
        <w:t xml:space="preserve">. tilsagnshaveres overholdelse af forpligtelsen er, at der er skiltet </w:t>
      </w:r>
      <w:r w:rsidR="00E716DD">
        <w:t xml:space="preserve">med beskrivelse af projekt og EU-tilskud </w:t>
      </w:r>
      <w:r>
        <w:t xml:space="preserve">inden for den gældende periode på de relevante sociale medieplatforme og hjemmesider. </w:t>
      </w:r>
      <w:r w:rsidR="009A2271">
        <w:t xml:space="preserve">Hvis fejl og mangler vurderes at </w:t>
      </w:r>
      <w:proofErr w:type="gramStart"/>
      <w:r w:rsidR="009A2271">
        <w:t>have  betydning</w:t>
      </w:r>
      <w:proofErr w:type="gramEnd"/>
      <w:r w:rsidR="009A2271">
        <w:t xml:space="preserve"> for indfrielsen af skiltereglernes formål, kan der - under hensyntagen til proportionalitetsprincippet - pålægges en sanktion på</w:t>
      </w:r>
      <w:r w:rsidR="00F2075A">
        <w:t xml:space="preserve"> op til</w:t>
      </w:r>
      <w:r w:rsidR="009A2271">
        <w:t xml:space="preserve"> 1 pct. af tilsagnsbeløbet (dog maks. 50.000 kr.).</w:t>
      </w:r>
      <w:r w:rsidR="009A2271" w:rsidDel="009A2271">
        <w:rPr>
          <w:rStyle w:val="Kommentarhenvisning"/>
        </w:rPr>
        <w:t xml:space="preserve"> </w:t>
      </w:r>
    </w:p>
    <w:p w14:paraId="77BEC0A1" w14:textId="77777777" w:rsidR="007D5A85" w:rsidRDefault="007D5A85" w:rsidP="005675DD"/>
    <w:p w14:paraId="0313084E" w14:textId="4293AFCB" w:rsidR="005675DD" w:rsidRPr="006B3B85" w:rsidRDefault="005675DD">
      <w:pPr>
        <w:rPr>
          <w:color w:val="FF0000"/>
        </w:rPr>
      </w:pPr>
      <w:bookmarkStart w:id="1" w:name="_Hlk218684473"/>
      <w:bookmarkEnd w:id="1"/>
      <w:r w:rsidRPr="00195A0D">
        <w:rPr>
          <w:sz w:val="30"/>
          <w:szCs w:val="30"/>
        </w:rPr>
        <w:t>FAQ – svar på typiske spørgsmål</w:t>
      </w:r>
      <w:r>
        <w:rPr>
          <w:sz w:val="30"/>
          <w:szCs w:val="30"/>
        </w:rPr>
        <w:t xml:space="preserve"> </w:t>
      </w:r>
      <w:r w:rsidRPr="00195A0D">
        <w:rPr>
          <w:sz w:val="30"/>
          <w:szCs w:val="30"/>
        </w:rPr>
        <w:t>fra kommuner</w:t>
      </w:r>
      <w:r w:rsidR="00F7135A">
        <w:rPr>
          <w:sz w:val="30"/>
          <w:szCs w:val="30"/>
        </w:rPr>
        <w:t xml:space="preserve"> </w:t>
      </w:r>
      <w:r w:rsidRPr="00195A0D">
        <w:rPr>
          <w:sz w:val="30"/>
          <w:szCs w:val="30"/>
        </w:rPr>
        <w:t xml:space="preserve">vedr. skilteregler </w:t>
      </w:r>
    </w:p>
    <w:p w14:paraId="0C325ACD" w14:textId="77777777" w:rsidR="009A0C9D" w:rsidRPr="003C71A3" w:rsidRDefault="009A0C9D" w:rsidP="003C71A3">
      <w:pPr>
        <w:rPr>
          <w:b/>
        </w:rPr>
      </w:pPr>
      <w:r w:rsidRPr="003C71A3">
        <w:rPr>
          <w:b/>
        </w:rPr>
        <w:t xml:space="preserve">Kan regler vedr. skiltning om EU-tilskud til vand- og klimaprojekter revideres eller bortfalde? </w:t>
      </w:r>
    </w:p>
    <w:p w14:paraId="02D22260" w14:textId="19166E46" w:rsidR="009A0C9D" w:rsidRDefault="00B02D59" w:rsidP="009A0C9D">
      <w:r>
        <w:t>Det er ikke muligt at bortfalde kravet om skiltning, da det er et EU</w:t>
      </w:r>
      <w:r w:rsidR="00E716DD">
        <w:t>-</w:t>
      </w:r>
      <w:r>
        <w:t>forordningsbestemt krav. Derfor</w:t>
      </w:r>
      <w:r w:rsidR="009A2271">
        <w:t xml:space="preserve"> er styrelsen</w:t>
      </w:r>
      <w:r>
        <w:t xml:space="preserve"> </w:t>
      </w:r>
      <w:r w:rsidR="009A2271">
        <w:t xml:space="preserve">forpligtet til at </w:t>
      </w:r>
      <w:r>
        <w:t>udarbejde regler om skiltning i tilskudsbekendtgørelsen til vand- og klimaprojekter</w:t>
      </w:r>
      <w:r w:rsidR="005675DD">
        <w:t xml:space="preserve">, og tilsagnshaver er forpligtet til at opfylde disse. </w:t>
      </w:r>
    </w:p>
    <w:p w14:paraId="78F13A1E" w14:textId="281801A6" w:rsidR="009A2271" w:rsidRDefault="009A2271" w:rsidP="009A0C9D">
      <w:r>
        <w:t xml:space="preserve">Styrelsen har implementeret kravene i tilskudsordningen vand- og klimaprojekter såvel som andre EU-finansierede projekttilskudsordninger på så ensartet og lempelig vis inden for de gældende forordningsmæssige rammer. </w:t>
      </w:r>
      <w:r w:rsidR="003C71A3">
        <w:t>Senest har styrelsen lempet krav yderligere ift. skiltning på sociale medier og hjemmesider, så det alene er EU-forordningsmæssige krav, der implementeres. Dette betyder, at I alene er forpligtede til at lægge en kort beskrivelse af jeres projekt, herunder forventede formål og effekter, på jeres hjemmeside og officielle profiler på sociale medier inden for den med tilsagnet gældende frist.</w:t>
      </w:r>
      <w:r w:rsidR="00686DB5">
        <w:t xml:space="preserve"> I skiltningen skal den finansielle støtte fra EU tydeligt fremgå. Der følger ikke nærmere formkrav med beskrivelsen, og </w:t>
      </w:r>
      <w:r w:rsidR="003C71A3">
        <w:t>I</w:t>
      </w:r>
      <w:r w:rsidR="00686DB5">
        <w:t xml:space="preserve"> er</w:t>
      </w:r>
      <w:r w:rsidR="003C71A3">
        <w:t xml:space="preserve"> </w:t>
      </w:r>
      <w:r w:rsidR="00686DB5">
        <w:t xml:space="preserve">dermed </w:t>
      </w:r>
      <w:r w:rsidR="003C71A3">
        <w:t xml:space="preserve">ikke forpligtede til at anvende EU-logo eller oplyse om projektets finansieringsgrad. Læs nærmere i øvrige spørgsmål herunder. </w:t>
      </w:r>
    </w:p>
    <w:p w14:paraId="527D7450" w14:textId="77777777" w:rsidR="009A0C9D" w:rsidRDefault="009A0C9D" w:rsidP="009A0C9D">
      <w:pPr>
        <w:pStyle w:val="Listeafsnit"/>
        <w:rPr>
          <w:b/>
        </w:rPr>
      </w:pPr>
    </w:p>
    <w:p w14:paraId="31E3FB88" w14:textId="77777777" w:rsidR="00021323" w:rsidRPr="003C71A3" w:rsidRDefault="00021323" w:rsidP="003C71A3">
      <w:pPr>
        <w:rPr>
          <w:b/>
        </w:rPr>
      </w:pPr>
      <w:r w:rsidRPr="003C71A3">
        <w:rPr>
          <w:b/>
        </w:rPr>
        <w:t xml:space="preserve">Frafalder kravet om skiltning om tilskud fra EU på SoMe og hjemmeside for de forundersøgelser, som får tilsagn fra den nye ordning fra 2026? </w:t>
      </w:r>
    </w:p>
    <w:p w14:paraId="12356B86" w14:textId="36BBD820" w:rsidR="00021323" w:rsidRDefault="00021323" w:rsidP="00021323">
      <w:r>
        <w:lastRenderedPageBreak/>
        <w:t>Med den integrerede tilskudsordning fra 2026 kombineres EU- og nationale midler, der indtil nu har været opdelt i to særskilte tilskudsordninger: Vand- og klimaprojekter (EU</w:t>
      </w:r>
      <w:r w:rsidR="009A0C9D">
        <w:t>-finansieret</w:t>
      </w:r>
      <w:r>
        <w:t>) og Klima-lavbundsprojekter (national</w:t>
      </w:r>
      <w:r w:rsidR="009A0C9D">
        <w:t>t finansieret</w:t>
      </w:r>
      <w:r>
        <w:t xml:space="preserve">). </w:t>
      </w:r>
    </w:p>
    <w:p w14:paraId="266AA25D" w14:textId="50E4E22C" w:rsidR="009A0C9D" w:rsidRDefault="00021323" w:rsidP="00021323">
      <w:r>
        <w:t xml:space="preserve">I skal ikke skilte om forundersøgelsen finansieret af den integrerede tilskudsordning, da tilsagnet om forundersøgelsen alene </w:t>
      </w:r>
      <w:r w:rsidR="009A0C9D">
        <w:t xml:space="preserve">finansieres </w:t>
      </w:r>
      <w:r>
        <w:t xml:space="preserve">nationalt. </w:t>
      </w:r>
      <w:r w:rsidR="009A0C9D">
        <w:t xml:space="preserve">Samme gælder, hvis I efter forundersøgelsen fortsætter etablering af et projekt uden </w:t>
      </w:r>
      <w:r w:rsidR="005675DD">
        <w:t xml:space="preserve">behov for </w:t>
      </w:r>
      <w:r w:rsidR="009A0C9D">
        <w:t>jordfordeling</w:t>
      </w:r>
      <w:r w:rsidR="005675DD">
        <w:t xml:space="preserve"> eller værditabskompensation til lodsejere</w:t>
      </w:r>
      <w:r w:rsidR="009A0C9D">
        <w:t xml:space="preserve">. </w:t>
      </w:r>
      <w:r>
        <w:t xml:space="preserve">Hvis I </w:t>
      </w:r>
      <w:r w:rsidR="009A0C9D">
        <w:t>derimod går videre med et projekt</w:t>
      </w:r>
      <w:r>
        <w:t>, der omfatter jordfordeling</w:t>
      </w:r>
      <w:r w:rsidR="005675DD">
        <w:t xml:space="preserve"> og værditabskompensation</w:t>
      </w:r>
      <w:r>
        <w:t>, vil I skulle skilte om tilskuddet fra EU efter de beskrevne krav og frister, da dette tilsagn er</w:t>
      </w:r>
      <w:r w:rsidR="009A0C9D">
        <w:t xml:space="preserve"> EU-finansieret</w:t>
      </w:r>
      <w:r w:rsidR="00691E44">
        <w:t>.</w:t>
      </w:r>
      <w:r w:rsidR="009A0C9D">
        <w:t xml:space="preserve"> </w:t>
      </w:r>
    </w:p>
    <w:p w14:paraId="63E3837A" w14:textId="77777777" w:rsidR="009A0C9D" w:rsidRDefault="009A0C9D" w:rsidP="00021323"/>
    <w:p w14:paraId="2A37DA47" w14:textId="77777777" w:rsidR="009A0C9D" w:rsidRPr="003C71A3" w:rsidRDefault="009A0C9D" w:rsidP="003C71A3">
      <w:pPr>
        <w:rPr>
          <w:b/>
        </w:rPr>
      </w:pPr>
      <w:r w:rsidRPr="003C71A3">
        <w:rPr>
          <w:b/>
        </w:rPr>
        <w:t xml:space="preserve">Hvorfor skal SGAV ikke skilte om EU-tilskud i tilsagnsbreve? </w:t>
      </w:r>
    </w:p>
    <w:p w14:paraId="3BBDB268" w14:textId="6F2A66E0" w:rsidR="009A0C9D" w:rsidRDefault="00B02D59" w:rsidP="009A0C9D">
      <w:r>
        <w:t xml:space="preserve">Reglerne om skiltning er rettet mod tilsagnshaver, dvs. kommunen </w:t>
      </w:r>
      <w:r w:rsidR="005675DD">
        <w:t>eller Naturstyrelsen</w:t>
      </w:r>
      <w:r w:rsidR="00F7135A">
        <w:t>,</w:t>
      </w:r>
      <w:r w:rsidR="005675DD">
        <w:t xml:space="preserve"> </w:t>
      </w:r>
      <w:r>
        <w:t xml:space="preserve">der får tilsagn om tilskud til at gennemføre projektet. </w:t>
      </w:r>
      <w:r w:rsidR="00195A0D">
        <w:t xml:space="preserve"> </w:t>
      </w:r>
    </w:p>
    <w:p w14:paraId="777206BC" w14:textId="77777777" w:rsidR="009A0C9D" w:rsidRDefault="009A0C9D" w:rsidP="009A0C9D">
      <w:pPr>
        <w:rPr>
          <w:b/>
        </w:rPr>
      </w:pPr>
    </w:p>
    <w:p w14:paraId="6C795B05" w14:textId="77777777" w:rsidR="009A0C9D" w:rsidRPr="003C71A3" w:rsidRDefault="009A0C9D" w:rsidP="003C71A3">
      <w:pPr>
        <w:rPr>
          <w:b/>
        </w:rPr>
      </w:pPr>
      <w:r w:rsidRPr="003C71A3">
        <w:rPr>
          <w:b/>
        </w:rPr>
        <w:t xml:space="preserve">Hvem kan projektejere og kommunikationsafdelinger i kommunerne eller Naturstyrelsen kontakte i tilfælde af spørgsmål om, hvordan regler vedr. skiltning overholdes korrekt? </w:t>
      </w:r>
    </w:p>
    <w:p w14:paraId="06A5D16C" w14:textId="63D8DA74" w:rsidR="009A0C9D" w:rsidRDefault="00B02D59" w:rsidP="009A0C9D">
      <w:r>
        <w:t xml:space="preserve">Det er muligt at </w:t>
      </w:r>
      <w:r w:rsidR="005675DD">
        <w:t>kontakte sagsbehandlere på mail</w:t>
      </w:r>
      <w:r>
        <w:t xml:space="preserve"> </w:t>
      </w:r>
      <w:hyperlink r:id="rId6" w:history="1">
        <w:r w:rsidR="00720AC8" w:rsidRPr="00706011">
          <w:rPr>
            <w:rStyle w:val="Hyperlink"/>
          </w:rPr>
          <w:t>naturtilskud@sgav.dk</w:t>
        </w:r>
      </w:hyperlink>
      <w:r>
        <w:t xml:space="preserve"> med spørgsmål om skilteregler. Herefter vil man modtage et skriftligt svar</w:t>
      </w:r>
      <w:r w:rsidR="003C71A3">
        <w:t>.</w:t>
      </w:r>
      <w:r>
        <w:t xml:space="preserve"> Ellers er det muligt at ringe til</w:t>
      </w:r>
      <w:r w:rsidR="005675DD">
        <w:t xml:space="preserve"> styrelsens</w:t>
      </w:r>
      <w:r>
        <w:t xml:space="preserve"> kontaktcenter på </w:t>
      </w:r>
      <w:r w:rsidR="005675DD">
        <w:t xml:space="preserve">tlf. </w:t>
      </w:r>
      <w:r>
        <w:t>3395</w:t>
      </w:r>
      <w:r w:rsidR="005675DD">
        <w:t xml:space="preserve"> </w:t>
      </w:r>
      <w:r>
        <w:t>8000. Hvis kontaktcenteret ikke kan svar</w:t>
      </w:r>
      <w:r w:rsidR="005675DD">
        <w:t>e</w:t>
      </w:r>
      <w:r>
        <w:t xml:space="preserve"> på </w:t>
      </w:r>
      <w:r w:rsidR="005675DD">
        <w:t xml:space="preserve">det konkrete </w:t>
      </w:r>
      <w:r>
        <w:t xml:space="preserve">spørgsmål om skiltning, vil spørgsmålet blive videresendt til en relevant </w:t>
      </w:r>
      <w:r w:rsidR="005A7B56">
        <w:t>medarbejder</w:t>
      </w:r>
      <w:r>
        <w:t>.</w:t>
      </w:r>
    </w:p>
    <w:p w14:paraId="36159F14" w14:textId="0F11FC9F" w:rsidR="00021323" w:rsidRPr="009A0C9D" w:rsidRDefault="00021323" w:rsidP="009A0C9D">
      <w:pPr>
        <w:rPr>
          <w:b/>
        </w:rPr>
      </w:pPr>
    </w:p>
    <w:p w14:paraId="768490CA" w14:textId="77777777" w:rsidR="00021323" w:rsidRPr="003C71A3" w:rsidRDefault="00021323" w:rsidP="003C71A3">
      <w:pPr>
        <w:spacing w:line="300" w:lineRule="atLeast"/>
        <w:rPr>
          <w:rFonts w:eastAsia="Times New Roman"/>
          <w:b/>
        </w:rPr>
      </w:pPr>
      <w:r w:rsidRPr="003C71A3">
        <w:rPr>
          <w:rFonts w:ascii="Calibri" w:eastAsia="Times New Roman" w:hAnsi="Calibri"/>
          <w:b/>
        </w:rPr>
        <w:t xml:space="preserve">Må </w:t>
      </w:r>
      <w:r w:rsidR="009A0C9D" w:rsidRPr="003C71A3">
        <w:rPr>
          <w:rFonts w:ascii="Calibri" w:eastAsia="Times New Roman" w:hAnsi="Calibri"/>
          <w:b/>
        </w:rPr>
        <w:t>man</w:t>
      </w:r>
      <w:r w:rsidRPr="003C71A3">
        <w:rPr>
          <w:rFonts w:ascii="Calibri" w:eastAsia="Times New Roman" w:hAnsi="Calibri"/>
          <w:b/>
        </w:rPr>
        <w:t xml:space="preserve"> samle flere projekter i ét længere SoMe-opslag</w:t>
      </w:r>
      <w:r w:rsidR="009A0C9D" w:rsidRPr="003C71A3">
        <w:rPr>
          <w:rFonts w:ascii="Calibri" w:eastAsia="Times New Roman" w:hAnsi="Calibri"/>
          <w:b/>
        </w:rPr>
        <w:t>? Hv</w:t>
      </w:r>
      <w:r w:rsidR="005675DD" w:rsidRPr="003C71A3">
        <w:rPr>
          <w:rFonts w:ascii="Calibri" w:eastAsia="Times New Roman" w:hAnsi="Calibri"/>
          <w:b/>
        </w:rPr>
        <w:t>is ja, hv</w:t>
      </w:r>
      <w:r w:rsidR="009A0C9D" w:rsidRPr="003C71A3">
        <w:rPr>
          <w:rFonts w:ascii="Calibri" w:eastAsia="Times New Roman" w:hAnsi="Calibri"/>
          <w:b/>
        </w:rPr>
        <w:t xml:space="preserve">ordan i praksis? </w:t>
      </w:r>
    </w:p>
    <w:p w14:paraId="56B37D02" w14:textId="2BBB687D" w:rsidR="00021323" w:rsidRDefault="000D11AD" w:rsidP="00021323">
      <w:r>
        <w:t>I skal lave</w:t>
      </w:r>
      <w:r w:rsidR="00021323">
        <w:t xml:space="preserve"> et opslag </w:t>
      </w:r>
      <w:r w:rsidR="009A0C9D">
        <w:t xml:space="preserve">om EU-tilskud til vand- og klimaprojekter </w:t>
      </w:r>
      <w:r w:rsidR="00021323">
        <w:t>på de sociale medieplatforme</w:t>
      </w:r>
      <w:r w:rsidR="009A0C9D">
        <w:t>, I som kommune eller Naturstyrelsen har officielle profiler på,</w:t>
      </w:r>
      <w:r w:rsidR="00021323">
        <w:t xml:space="preserve"> inden for den i tilsagnet gældende frist. Der er ikke eksplicitte krav om, hvorvidt </w:t>
      </w:r>
      <w:r w:rsidR="009A0C9D">
        <w:t xml:space="preserve">der </w:t>
      </w:r>
      <w:r w:rsidR="00021323">
        <w:t xml:space="preserve">skiltes om ét </w:t>
      </w:r>
      <w:r>
        <w:t xml:space="preserve">projekt </w:t>
      </w:r>
      <w:r w:rsidR="00021323">
        <w:t xml:space="preserve">pr. opslag, eller om </w:t>
      </w:r>
      <w:r>
        <w:t>der er flere projekter</w:t>
      </w:r>
      <w:r w:rsidR="00021323">
        <w:t xml:space="preserve"> i ét opslag. Kravet om synlighed afhænger alene af, at opslaget er lagt op inden fristen med </w:t>
      </w:r>
      <w:r w:rsidR="005A2914">
        <w:t>en beskrivelse af projektet, såsom formål og forventede effekter, samt</w:t>
      </w:r>
      <w:r w:rsidR="005675DD">
        <w:t xml:space="preserve"> benævnelse af projekttitel</w:t>
      </w:r>
      <w:r w:rsidR="00021323">
        <w:t>.</w:t>
      </w:r>
      <w:r w:rsidR="005A2914">
        <w:t xml:space="preserve"> Vær opmærksomme på at bruge samme titel som den, der fremgår af jeres tilsagnsbrev. </w:t>
      </w:r>
    </w:p>
    <w:p w14:paraId="3ECF97A9" w14:textId="6DDF85D6" w:rsidR="005675DD" w:rsidRDefault="005675DD" w:rsidP="00021323">
      <w:r>
        <w:t>Det kan ligeledes accepteres, at man i opslaget om enken enkelte eller flere projekter, indsætter billeder med den beskrive</w:t>
      </w:r>
      <w:r w:rsidR="00A076B1">
        <w:t>nde</w:t>
      </w:r>
      <w:r>
        <w:t xml:space="preserve"> tekst</w:t>
      </w:r>
      <w:r w:rsidR="005A2914">
        <w:t>.</w:t>
      </w:r>
      <w:r>
        <w:t xml:space="preserve"> </w:t>
      </w:r>
    </w:p>
    <w:p w14:paraId="6720596C" w14:textId="69B4DBE9" w:rsidR="003C71A3" w:rsidRDefault="009A0C9D" w:rsidP="00021323">
      <w:r>
        <w:t>S</w:t>
      </w:r>
      <w:r w:rsidR="005675DD">
        <w:t>tyrelsen</w:t>
      </w:r>
      <w:r>
        <w:t xml:space="preserve"> vurderer dermed, a</w:t>
      </w:r>
      <w:r w:rsidR="00021323">
        <w:t xml:space="preserve">t I </w:t>
      </w:r>
      <w:r>
        <w:t xml:space="preserve">kan </w:t>
      </w:r>
      <w:r w:rsidR="00021323">
        <w:t xml:space="preserve">skilte om flere </w:t>
      </w:r>
      <w:r>
        <w:t xml:space="preserve">såvel som individuelle </w:t>
      </w:r>
      <w:r w:rsidR="000D11AD">
        <w:t>projekter</w:t>
      </w:r>
      <w:r w:rsidR="00021323">
        <w:t xml:space="preserve"> pr. opslag</w:t>
      </w:r>
      <w:r w:rsidR="005675DD">
        <w:t>, og at der ikke er specifikke formkrav forbundet hermed</w:t>
      </w:r>
      <w:r>
        <w:t>.</w:t>
      </w:r>
      <w:r w:rsidR="00021323">
        <w:t xml:space="preserve"> I skal dog være opmærksomme på de for hvert tilsagn gældende frister for skiltning, og at </w:t>
      </w:r>
      <w:r w:rsidR="000D11AD">
        <w:t>proje</w:t>
      </w:r>
      <w:r w:rsidR="005675DD">
        <w:t>k</w:t>
      </w:r>
      <w:r w:rsidR="000D11AD">
        <w:t>te</w:t>
      </w:r>
      <w:r w:rsidR="005A2914">
        <w:t xml:space="preserve">rne </w:t>
      </w:r>
      <w:r>
        <w:t xml:space="preserve">beskrives </w:t>
      </w:r>
      <w:r w:rsidR="005A2914">
        <w:t xml:space="preserve">tilstrækkeligt. </w:t>
      </w:r>
      <w:r>
        <w:t xml:space="preserve">Skilter man om flere </w:t>
      </w:r>
      <w:r w:rsidR="000D11AD">
        <w:t xml:space="preserve">projekter </w:t>
      </w:r>
      <w:r>
        <w:t xml:space="preserve">i et opslag vil en overordnet beskrivelse af formål mv. (f.eks. forundersøgelser) og samlede forventede effekter (etablering) kunne accepteres. </w:t>
      </w:r>
    </w:p>
    <w:p w14:paraId="68062687" w14:textId="43599BDE" w:rsidR="00691E44" w:rsidRDefault="00691E44" w:rsidP="00021323">
      <w:r>
        <w:t>Styrelsen for Grøn Arealomlægning og Vandmiljø stiller to versioner af logo til rådighed</w:t>
      </w:r>
      <w:r w:rsidR="005A2914">
        <w:t xml:space="preserve"> på styrelsens hjemmeside</w:t>
      </w:r>
      <w:r>
        <w:t>, der hhv. rummer beskrivelsen ”Finansieret af EU” og ”Delvis finansiering af EU”</w:t>
      </w:r>
      <w:r w:rsidR="005A2914">
        <w:t>.</w:t>
      </w:r>
      <w:r>
        <w:t xml:space="preserve"> </w:t>
      </w:r>
      <w:r w:rsidR="005A2914">
        <w:t xml:space="preserve">Disse </w:t>
      </w:r>
      <w:r>
        <w:t>relaterer sig til de enkelte indsatser i tilskudsordningen Vand- og klimaprojekter</w:t>
      </w:r>
      <w:r w:rsidR="005A2914">
        <w:t xml:space="preserve"> og indgår som et specifikt krav fra EU at anvende ifm. fysisk skiltning samt skiltning i rapporter og kommunikationsmateriale. </w:t>
      </w:r>
      <w:r>
        <w:t xml:space="preserve">I </w:t>
      </w:r>
      <w:r w:rsidR="005A2914">
        <w:t xml:space="preserve">er ikke forpligtede til at anvende disse logoer i digital skiltning, men I kan frit </w:t>
      </w:r>
      <w:r w:rsidR="003C71A3">
        <w:t xml:space="preserve">vælge </w:t>
      </w:r>
      <w:r w:rsidR="005A2914">
        <w:t>gøre det</w:t>
      </w:r>
      <w:r>
        <w:t xml:space="preserve">.  </w:t>
      </w:r>
    </w:p>
    <w:p w14:paraId="3D192755" w14:textId="7D4CF868" w:rsidR="00F9280C" w:rsidRDefault="00CB3C9F" w:rsidP="00021323">
      <w:hyperlink r:id="rId7" w:history="1">
        <w:r w:rsidR="00F9280C" w:rsidRPr="00F9280C">
          <w:rPr>
            <w:rStyle w:val="Hyperlink"/>
          </w:rPr>
          <w:t>Logoer til hjemmesider, sociale medier samt dokumenter og kommunikationsmateriale</w:t>
        </w:r>
      </w:hyperlink>
      <w:r w:rsidR="00F9280C">
        <w:t xml:space="preserve"> </w:t>
      </w:r>
    </w:p>
    <w:p w14:paraId="61A49423" w14:textId="77777777" w:rsidR="009A0C9D" w:rsidRDefault="009A0C9D" w:rsidP="00021323"/>
    <w:p w14:paraId="01D3EE17" w14:textId="77777777" w:rsidR="009A0C9D" w:rsidRPr="003C71A3" w:rsidRDefault="009A0C9D" w:rsidP="003C71A3">
      <w:pPr>
        <w:rPr>
          <w:b/>
        </w:rPr>
      </w:pPr>
      <w:r w:rsidRPr="003C71A3">
        <w:rPr>
          <w:b/>
        </w:rPr>
        <w:t xml:space="preserve">Må man samle flere projekter på en underside på hjemmesiden med ét logo, eller skal hvert tilsagn have eget logo tilknyttet? </w:t>
      </w:r>
    </w:p>
    <w:p w14:paraId="3A61A6FF" w14:textId="13B8A455" w:rsidR="009A0C9D" w:rsidRDefault="005A2914" w:rsidP="00F9280C">
      <w:r>
        <w:t>I</w:t>
      </w:r>
      <w:r w:rsidR="003C71A3">
        <w:t xml:space="preserve"> er</w:t>
      </w:r>
      <w:r>
        <w:t xml:space="preserve"> ikke forpligtede til at bruge EU-logo på jeres hjemmeside. Dette medfølger af en lempelse i implementeringen af skiltereglerne i Vand- og klimaprojekter foretaget af styrelsen i januar 2026. Lempelsen vil gælde for alle eksisterende og fremadrettede tilsagn</w:t>
      </w:r>
      <w:r w:rsidR="003C71A3">
        <w:t xml:space="preserve"> samt ikke-afsluttede tilsagn, der er overflyttet fra Landdistrikts- til indeværende CAP-program</w:t>
      </w:r>
      <w:r>
        <w:t xml:space="preserve">. </w:t>
      </w:r>
    </w:p>
    <w:p w14:paraId="754E84DA" w14:textId="7F298F9C" w:rsidR="005A2914" w:rsidRDefault="005A2914" w:rsidP="00F9280C">
      <w:r>
        <w:t>I er ikke desto mindre velkomne til at anvende EU-logo i jeres skiltning på hjemmesider, som I hidtil har gjort</w:t>
      </w:r>
      <w:r w:rsidR="003C71A3">
        <w:t>.</w:t>
      </w:r>
    </w:p>
    <w:p w14:paraId="78774197" w14:textId="2ABC585C" w:rsidR="00686DB5" w:rsidRDefault="00686DB5" w:rsidP="00F9280C">
      <w:r>
        <w:t>Logoer kan tilgås på styrelsens hjemmeside.</w:t>
      </w:r>
    </w:p>
    <w:p w14:paraId="5970A508" w14:textId="2D85039B" w:rsidR="003C71A3" w:rsidRDefault="003C71A3" w:rsidP="00F9280C">
      <w:hyperlink r:id="rId8" w:history="1">
        <w:r w:rsidRPr="00F9280C">
          <w:rPr>
            <w:rStyle w:val="Hyperlink"/>
          </w:rPr>
          <w:t>Logoer til hjemmesider, sociale medier samt dokumenter og kommunikationsmateriale</w:t>
        </w:r>
      </w:hyperlink>
      <w:r>
        <w:t xml:space="preserve"> </w:t>
      </w:r>
    </w:p>
    <w:p w14:paraId="4F5058C8" w14:textId="77777777" w:rsidR="009A0C9D" w:rsidRPr="00423A6F" w:rsidRDefault="009A0C9D" w:rsidP="00423A6F">
      <w:pPr>
        <w:rPr>
          <w:b/>
        </w:rPr>
      </w:pPr>
    </w:p>
    <w:p w14:paraId="586AE0D3" w14:textId="77777777" w:rsidR="00021323" w:rsidRPr="003C71A3" w:rsidRDefault="00021323" w:rsidP="003C71A3">
      <w:pPr>
        <w:rPr>
          <w:b/>
        </w:rPr>
      </w:pPr>
      <w:r w:rsidRPr="003C71A3">
        <w:rPr>
          <w:b/>
        </w:rPr>
        <w:t xml:space="preserve">Kan </w:t>
      </w:r>
      <w:r w:rsidR="009A0C9D" w:rsidRPr="003C71A3">
        <w:rPr>
          <w:b/>
        </w:rPr>
        <w:t>man</w:t>
      </w:r>
      <w:r w:rsidRPr="003C71A3">
        <w:rPr>
          <w:b/>
        </w:rPr>
        <w:t xml:space="preserve"> oprette en særskilt social medieprofil med formålet at skilte om tilsagn med EU-tilskud alene for at undgå at forurene kommunikation på eksisterende profiler? </w:t>
      </w:r>
    </w:p>
    <w:p w14:paraId="173FD546" w14:textId="6D94F3ED" w:rsidR="00021323" w:rsidRDefault="00690DA5" w:rsidP="007D5A85">
      <w:r>
        <w:t xml:space="preserve">I kan frit oprette nye profiler på de sociale medieplatforme, I allerede anvender, alene til formålet at kommunikere om projekter med EU-tilskud. </w:t>
      </w:r>
      <w:r w:rsidR="00021323">
        <w:t xml:space="preserve">Det er ikke et krav, at I opretter en profil på et socialt medie for at opfylde kravet. Kravet omfatter alene, at I skal skilte på officielle profiler på sociale medieplatforme, I allerede </w:t>
      </w:r>
      <w:r w:rsidR="00F9280C">
        <w:t>har oprettet. S</w:t>
      </w:r>
      <w:r w:rsidR="00021323">
        <w:t xml:space="preserve">åfremt I har flere profiler pr. sociale medieplatform, skal I blot skilte via </w:t>
      </w:r>
      <w:r w:rsidR="00423A6F">
        <w:t xml:space="preserve">profilen, I finder </w:t>
      </w:r>
      <w:r w:rsidR="00021323">
        <w:t>mest relevant</w:t>
      </w:r>
      <w:r w:rsidR="00423A6F">
        <w:t>.</w:t>
      </w:r>
      <w:r w:rsidR="00021323">
        <w:t xml:space="preserve"> </w:t>
      </w:r>
      <w:r w:rsidR="004848E0">
        <w:t>Hvis I vurderer, at ingen af jeres eksisterende profiler er relevante at anvende, er der ikke noget til hinder for, at I opretter en ny profil, hvor der i højere grad fokuseres på kommunikation om udtagningsindsatsen.</w:t>
      </w:r>
    </w:p>
    <w:p w14:paraId="06E59103" w14:textId="77777777" w:rsidR="009A0C9D" w:rsidRDefault="009A0C9D" w:rsidP="009A0C9D"/>
    <w:p w14:paraId="2FF8C482" w14:textId="77777777" w:rsidR="00021323" w:rsidRPr="003C71A3" w:rsidRDefault="00021323" w:rsidP="003C71A3">
      <w:pPr>
        <w:rPr>
          <w:b/>
        </w:rPr>
      </w:pPr>
      <w:r w:rsidRPr="003C71A3">
        <w:rPr>
          <w:b/>
        </w:rPr>
        <w:t xml:space="preserve">Hvornår er opslag på sociale medier og hjemmesider tilstrækkeligt synlige? </w:t>
      </w:r>
    </w:p>
    <w:p w14:paraId="75976D57" w14:textId="065EB75F" w:rsidR="00690DA5" w:rsidRPr="001B0929" w:rsidRDefault="00690DA5" w:rsidP="007D5A85">
      <w:r w:rsidRPr="001B0929">
        <w:t xml:space="preserve">Det </w:t>
      </w:r>
      <w:r>
        <w:t>er ikke et krav, at opslaget skal være fastgjort eller være placeret et bestemt sted på jeres profiler eller at informationen skal fremgå på en bestemt måde på jeres hjemmeside. I vejledningen til vand- og klimaprojekter har vi blot nævnt det som eksempler, men det er ikke et krav.</w:t>
      </w:r>
    </w:p>
    <w:p w14:paraId="4D4A92B3" w14:textId="7AAD7D1E" w:rsidR="001B0929" w:rsidRDefault="001B0929" w:rsidP="009A0C9D">
      <w:r>
        <w:t>Når der er et opslag på en profil på jeres sociale medieplatforme</w:t>
      </w:r>
      <w:r w:rsidR="00690DA5">
        <w:t xml:space="preserve"> og f</w:t>
      </w:r>
      <w:r w:rsidR="00691E44">
        <w:t xml:space="preserve">or så vidt angår </w:t>
      </w:r>
      <w:r w:rsidR="00690DA5">
        <w:t>jeres hjemmeside en underside eller andet,</w:t>
      </w:r>
      <w:r>
        <w:t xml:space="preserve"> betragter vi </w:t>
      </w:r>
      <w:r w:rsidR="00690DA5">
        <w:t>skiltningen</w:t>
      </w:r>
      <w:r>
        <w:t xml:space="preserve"> som synlig. I skal huske at tage et screenshot</w:t>
      </w:r>
      <w:r w:rsidR="00690DA5">
        <w:t>,</w:t>
      </w:r>
      <w:r>
        <w:t xml:space="preserve"> når I har lavet opslaget, så I kan dokumentere det i forbindelse med udbetaling af projektudgifterne.</w:t>
      </w:r>
    </w:p>
    <w:p w14:paraId="4759C60C" w14:textId="77777777" w:rsidR="001B0929" w:rsidRPr="001B0929" w:rsidRDefault="001B0929" w:rsidP="009A0C9D"/>
    <w:p w14:paraId="5A0FA25C" w14:textId="39575B8A" w:rsidR="009A0C9D" w:rsidRPr="003C71A3" w:rsidRDefault="009A0C9D" w:rsidP="003C71A3">
      <w:pPr>
        <w:rPr>
          <w:b/>
        </w:rPr>
      </w:pPr>
      <w:bookmarkStart w:id="2" w:name="_Hlk219106855"/>
      <w:r w:rsidRPr="003C71A3">
        <w:rPr>
          <w:b/>
        </w:rPr>
        <w:t xml:space="preserve">Hvor mange sociale medier er det nødvendigt at skilte om EU-tilskud på? </w:t>
      </w:r>
    </w:p>
    <w:p w14:paraId="16B84807" w14:textId="59DC185E" w:rsidR="009A2271" w:rsidRDefault="00F014FC" w:rsidP="00F014FC">
      <w:r>
        <w:t xml:space="preserve">Regler om skiltning på sociale medieplatforme gælder for alle jeres sociale medieplatforme. </w:t>
      </w:r>
      <w:r w:rsidR="006F54BD">
        <w:t xml:space="preserve">Dvs. I skal skilte på </w:t>
      </w:r>
      <w:r w:rsidR="004B74FE">
        <w:t>é</w:t>
      </w:r>
      <w:r w:rsidR="006F54BD">
        <w:t>n profil på hver af jeres sociale medieplatforme.</w:t>
      </w:r>
    </w:p>
    <w:p w14:paraId="24D481C2" w14:textId="11C22746" w:rsidR="009A0C9D" w:rsidRDefault="009A2271" w:rsidP="00F014FC">
      <w:bookmarkStart w:id="3" w:name="_Hlk219106503"/>
      <w:bookmarkEnd w:id="2"/>
      <w:r>
        <w:t xml:space="preserve">Evt. lydplatforme betragtes ikke som underlagt kravet om skiltning. Det kunne f.eks. dreje sig om en kommune eller Naturstyrelsens medvirken i et lokalt radioprogram eller platforme med upload af egne podcasts. </w:t>
      </w:r>
    </w:p>
    <w:bookmarkEnd w:id="3"/>
    <w:p w14:paraId="0782BD42" w14:textId="77777777" w:rsidR="00F014FC" w:rsidRPr="009A0C9D" w:rsidRDefault="00F014FC" w:rsidP="009A0C9D">
      <w:pPr>
        <w:pStyle w:val="Listeafsnit"/>
        <w:rPr>
          <w:b/>
        </w:rPr>
      </w:pPr>
    </w:p>
    <w:p w14:paraId="384BD213" w14:textId="6CA5DE48" w:rsidR="009A0C9D" w:rsidRPr="00691E44" w:rsidRDefault="009A0C9D" w:rsidP="00423A6F">
      <w:r w:rsidRPr="003C71A3">
        <w:rPr>
          <w:b/>
        </w:rPr>
        <w:t xml:space="preserve">Hvornår frafalder krav om skiltning på sociale medier </w:t>
      </w:r>
      <w:r w:rsidR="005854C1" w:rsidRPr="003C71A3">
        <w:rPr>
          <w:b/>
        </w:rPr>
        <w:t xml:space="preserve">og hjemmesider </w:t>
      </w:r>
      <w:r w:rsidRPr="003C71A3">
        <w:rPr>
          <w:b/>
        </w:rPr>
        <w:t xml:space="preserve">om de specifikke projekter? </w:t>
      </w:r>
    </w:p>
    <w:p w14:paraId="4FC70189" w14:textId="230D1FD5" w:rsidR="009A0C9D" w:rsidRDefault="009A0C9D" w:rsidP="009A0C9D">
      <w:r>
        <w:t xml:space="preserve">Kravet frafalder, når projektet er udbetalt. </w:t>
      </w:r>
      <w:r w:rsidR="00F014FC">
        <w:t xml:space="preserve">Det er også i forbindelse med ansøgning om udbetaling af projektudgifterne, at I skal </w:t>
      </w:r>
      <w:r w:rsidR="007A5F70">
        <w:t xml:space="preserve">indsende </w:t>
      </w:r>
      <w:r w:rsidR="00F014FC">
        <w:t>dokument</w:t>
      </w:r>
      <w:r w:rsidR="007A5F70">
        <w:t>ation for</w:t>
      </w:r>
      <w:r w:rsidR="00F014FC">
        <w:t xml:space="preserve"> skiltningen på jeres sociale medieplatforme</w:t>
      </w:r>
      <w:r w:rsidR="005854C1">
        <w:t xml:space="preserve"> og hjemmeside</w:t>
      </w:r>
      <w:r w:rsidR="00F014FC">
        <w:t>.</w:t>
      </w:r>
    </w:p>
    <w:p w14:paraId="2092CE6C" w14:textId="77777777" w:rsidR="009A0C9D" w:rsidRDefault="009A0C9D" w:rsidP="009A0C9D"/>
    <w:p w14:paraId="24CA4838" w14:textId="77777777" w:rsidR="003C71A3" w:rsidRDefault="003C71A3" w:rsidP="003C71A3">
      <w:pPr>
        <w:rPr>
          <w:b/>
        </w:rPr>
      </w:pPr>
    </w:p>
    <w:p w14:paraId="3B05BD0E" w14:textId="7F414210" w:rsidR="009A0C9D" w:rsidRPr="003C71A3" w:rsidRDefault="009A0C9D" w:rsidP="003C71A3">
      <w:pPr>
        <w:rPr>
          <w:b/>
        </w:rPr>
      </w:pPr>
      <w:r w:rsidRPr="003C71A3">
        <w:rPr>
          <w:b/>
        </w:rPr>
        <w:t>Skal der skiltes om både forundersøgelse og etablerings</w:t>
      </w:r>
      <w:r w:rsidR="00177421" w:rsidRPr="003C71A3">
        <w:rPr>
          <w:b/>
        </w:rPr>
        <w:t>tilsagn, hvis etableringstilsagn modtages</w:t>
      </w:r>
      <w:r w:rsidR="005854C1" w:rsidRPr="003C71A3">
        <w:rPr>
          <w:b/>
        </w:rPr>
        <w:t>,</w:t>
      </w:r>
      <w:r w:rsidR="00177421" w:rsidRPr="003C71A3">
        <w:rPr>
          <w:b/>
        </w:rPr>
        <w:t xml:space="preserve"> inden forundersøgelse er udbetalt</w:t>
      </w:r>
      <w:r w:rsidRPr="003C71A3">
        <w:rPr>
          <w:b/>
        </w:rPr>
        <w:t xml:space="preserve">? </w:t>
      </w:r>
    </w:p>
    <w:p w14:paraId="6632A849" w14:textId="151EB3F8" w:rsidR="009A0C9D" w:rsidRPr="009A0C9D" w:rsidRDefault="009A0C9D" w:rsidP="009A0C9D">
      <w:r>
        <w:t xml:space="preserve">Der kan søges om tilsagn til </w:t>
      </w:r>
      <w:r w:rsidR="007A5F70">
        <w:t xml:space="preserve">etablering af </w:t>
      </w:r>
      <w:r>
        <w:t xml:space="preserve">et projekt, inden forundersøgelsen er søgt udbetalt. Dette kan medføre, at der i overgangsperioden, hvor forundersøgelsen </w:t>
      </w:r>
      <w:r w:rsidR="00177421">
        <w:t xml:space="preserve">endnu </w:t>
      </w:r>
      <w:r>
        <w:t>ikke er udbetalt, og tilsagn</w:t>
      </w:r>
      <w:r w:rsidR="005854C1">
        <w:t xml:space="preserve"> om etablering</w:t>
      </w:r>
      <w:r>
        <w:t xml:space="preserve"> modtages og igangsættes</w:t>
      </w:r>
      <w:r w:rsidR="00177421">
        <w:t>,</w:t>
      </w:r>
      <w:r>
        <w:t xml:space="preserve"> vil skulle skiltes om begge </w:t>
      </w:r>
      <w:r w:rsidR="005854C1">
        <w:t xml:space="preserve">tilsagn omhandlende det samme </w:t>
      </w:r>
      <w:r w:rsidR="007A5F70">
        <w:t>projekt</w:t>
      </w:r>
      <w:r w:rsidR="00177421">
        <w:t xml:space="preserve">. For både forundersøgelser og etableringstilsagn skal der skiltes fra senest tre måneder efter tilsagnsdato. </w:t>
      </w:r>
    </w:p>
    <w:p w14:paraId="406EEF6E" w14:textId="77777777" w:rsidR="009A0C9D" w:rsidRDefault="00177421" w:rsidP="009A0C9D">
      <w:r>
        <w:t xml:space="preserve">Det kan medføre dobbeltskiltning om samme projektområde i en begrænset periode. </w:t>
      </w:r>
      <w:r w:rsidR="007A5F70">
        <w:t>Eventuelt kan det eksisterende opslag opdateres med, at der nu også er søgt om etablering af projektet</w:t>
      </w:r>
      <w:r w:rsidR="005854C1">
        <w:t>, og dette kan opdateres igen, når tilsagnet er modtaget</w:t>
      </w:r>
      <w:r w:rsidR="007A5F70">
        <w:t>.</w:t>
      </w:r>
      <w:r w:rsidR="005854C1">
        <w:t xml:space="preserve"> Husk i den sammenhæng at dokumentere dato for opdateringen af hensyn til tilsagnet om etablering. </w:t>
      </w:r>
    </w:p>
    <w:p w14:paraId="7AE432E9" w14:textId="77777777" w:rsidR="005854C1" w:rsidRPr="009A0C9D" w:rsidRDefault="005854C1" w:rsidP="009A0C9D"/>
    <w:p w14:paraId="76BA5AD8" w14:textId="77777777" w:rsidR="00195A0D" w:rsidRPr="009A0C9D" w:rsidRDefault="00195A0D" w:rsidP="003C71A3">
      <w:r w:rsidRPr="003C71A3">
        <w:rPr>
          <w:b/>
        </w:rPr>
        <w:t xml:space="preserve">Kan SGAV lade logoer til brug for opfyldelse af skiltekrav på sociale medieplatforme og hjemmesider fremgå af tilsagnsbreve fremadrettet? </w:t>
      </w:r>
    </w:p>
    <w:p w14:paraId="663C15C4" w14:textId="1C0B0089" w:rsidR="00195A0D" w:rsidRDefault="008F5C19" w:rsidP="00195A0D">
      <w:r>
        <w:t>De</w:t>
      </w:r>
      <w:r w:rsidR="005A2914">
        <w:t xml:space="preserve">r stilles alene krav om at anvende EU-logo ved fysisk skiltning og skiltning i </w:t>
      </w:r>
      <w:r>
        <w:t>kommunikationsmateriale</w:t>
      </w:r>
      <w:r w:rsidR="00691E44">
        <w:t xml:space="preserve"> </w:t>
      </w:r>
      <w:r w:rsidR="005A2914">
        <w:t xml:space="preserve">og rapporter mv. </w:t>
      </w:r>
      <w:r>
        <w:t xml:space="preserve">Logoerne kan </w:t>
      </w:r>
      <w:r w:rsidR="005854C1">
        <w:t>tilgås</w:t>
      </w:r>
      <w:r>
        <w:t xml:space="preserve"> på vores hjemmeside. Der er tale om en billedfil, der ikke eg</w:t>
      </w:r>
      <w:r w:rsidR="005854C1">
        <w:t>n</w:t>
      </w:r>
      <w:r>
        <w:t>er sig til at blive sendt med tilsagnsbrevet.</w:t>
      </w:r>
      <w:r w:rsidR="007D5A85">
        <w:t xml:space="preserve"> Det er</w:t>
      </w:r>
      <w:r w:rsidR="005A2914">
        <w:t xml:space="preserve"> derudover</w:t>
      </w:r>
      <w:r w:rsidR="007D5A85">
        <w:t xml:space="preserve"> ikke et krav, at I anvender styrelsens logo ved skiltning om EU-tilskud til CAP-finansierede vand- og klimaprojekter. </w:t>
      </w:r>
    </w:p>
    <w:p w14:paraId="05F3E520" w14:textId="1E70209B" w:rsidR="00686DB5" w:rsidRDefault="00686DB5" w:rsidP="00195A0D">
      <w:r>
        <w:t xml:space="preserve">Logoer kan tilgås på styrelsens hjemmeside. </w:t>
      </w:r>
    </w:p>
    <w:p w14:paraId="2A1BDF70" w14:textId="77777777" w:rsidR="008F5C19" w:rsidRDefault="00CB3C9F" w:rsidP="00195A0D">
      <w:hyperlink r:id="rId9" w:history="1">
        <w:r w:rsidR="008F5C19" w:rsidRPr="00F9280C">
          <w:rPr>
            <w:rStyle w:val="Hyperlink"/>
          </w:rPr>
          <w:t>Logoer til hjemmesider, sociale medier samt dokumenter og kommunikationsmateriale</w:t>
        </w:r>
      </w:hyperlink>
      <w:r w:rsidR="008F5C19">
        <w:t xml:space="preserve"> </w:t>
      </w:r>
    </w:p>
    <w:p w14:paraId="61E8513F" w14:textId="77777777" w:rsidR="004E15EE" w:rsidRPr="009A0C9D" w:rsidRDefault="004E15EE" w:rsidP="00364641"/>
    <w:p w14:paraId="2881B674" w14:textId="77777777" w:rsidR="00195A0D" w:rsidRPr="003C71A3" w:rsidRDefault="00195A0D" w:rsidP="003C71A3">
      <w:pPr>
        <w:rPr>
          <w:b/>
        </w:rPr>
      </w:pPr>
      <w:r w:rsidRPr="003C71A3">
        <w:rPr>
          <w:b/>
        </w:rPr>
        <w:t xml:space="preserve">Hvordan finder man ud af, hvilke logoer man skal bruge? </w:t>
      </w:r>
    </w:p>
    <w:p w14:paraId="13414E72" w14:textId="33135947" w:rsidR="004E15EE" w:rsidRDefault="004E15EE" w:rsidP="00195A0D">
      <w:r>
        <w:t>Der er to forskellige logoer, der kan anvendes</w:t>
      </w:r>
      <w:r w:rsidR="005A2914">
        <w:t xml:space="preserve"> ifm. fysisk skiltning samt skiltning i kommunikationsmateriale, rapporter mv.</w:t>
      </w:r>
      <w:r>
        <w:t xml:space="preserve"> Det afhænger af</w:t>
      </w:r>
      <w:r w:rsidR="005854C1">
        <w:t>,</w:t>
      </w:r>
      <w:r>
        <w:t xml:space="preserve"> hvordan projektet er finansieret af EU. Det er kun lavbundsprojekter, der er 100 pct. finansieret af EU. Her skal logo med teksten ’finansieret af EU’ anvendes. De øvrige indsatser under vand- og klimaprojekter, dvs. kvælstofvådområder, fosforvådområder og projekter om restaurering af ådale, er medfinansieret af EU svarende til 80 pct. Her skal logo med teksten ’medfinansieret af EU’</w:t>
      </w:r>
      <w:r w:rsidR="005854C1">
        <w:t xml:space="preserve"> anvendes</w:t>
      </w:r>
      <w:r>
        <w:t>.</w:t>
      </w:r>
      <w:r w:rsidR="00686DB5">
        <w:t xml:space="preserve"> </w:t>
      </w:r>
    </w:p>
    <w:p w14:paraId="549BC4C0" w14:textId="0854BD6E" w:rsidR="00686DB5" w:rsidRDefault="00686DB5" w:rsidP="00686DB5">
      <w:r>
        <w:t>Der er som følge af lempelse ikke krav om anvendelse af EU-logo ifm. skiltning på sociale medier eller hjemmesider. I skal være velkomne til at anvende EU-</w:t>
      </w:r>
      <w:proofErr w:type="gramStart"/>
      <w:r>
        <w:t>logo ,</w:t>
      </w:r>
      <w:proofErr w:type="gramEnd"/>
      <w:r>
        <w:t xml:space="preserve"> hvis I finder det passende. </w:t>
      </w:r>
    </w:p>
    <w:p w14:paraId="1F4A593A" w14:textId="024DD679" w:rsidR="00686DB5" w:rsidRDefault="00686DB5" w:rsidP="00686DB5">
      <w:r>
        <w:t>Logoer kan tilgås på styrelsens hjemmeside.</w:t>
      </w:r>
    </w:p>
    <w:p w14:paraId="494C8EAF" w14:textId="77777777" w:rsidR="00686DB5" w:rsidRDefault="00686DB5" w:rsidP="00686DB5">
      <w:hyperlink r:id="rId10" w:history="1">
        <w:r w:rsidRPr="00F9280C">
          <w:rPr>
            <w:rStyle w:val="Hyperlink"/>
          </w:rPr>
          <w:t>Logoer til hjemmesider, sociale medier samt dokumenter og kommunikationsmateriale</w:t>
        </w:r>
      </w:hyperlink>
      <w:r>
        <w:t xml:space="preserve"> </w:t>
      </w:r>
    </w:p>
    <w:p w14:paraId="4B6B17C5" w14:textId="77777777" w:rsidR="005854C1" w:rsidRDefault="005854C1" w:rsidP="00195A0D"/>
    <w:p w14:paraId="667BCEC9" w14:textId="77777777" w:rsidR="00195A0D" w:rsidRPr="003C71A3" w:rsidRDefault="00195A0D" w:rsidP="003C71A3">
      <w:pPr>
        <w:rPr>
          <w:b/>
        </w:rPr>
      </w:pPr>
      <w:r w:rsidRPr="003C71A3">
        <w:rPr>
          <w:b/>
        </w:rPr>
        <w:t xml:space="preserve">Skal logo fylde 25 pct. af forsiden af forundersøgelses- og etableringsrapporter? </w:t>
      </w:r>
    </w:p>
    <w:p w14:paraId="36B8D647" w14:textId="77777777" w:rsidR="00195A0D" w:rsidRDefault="00364641" w:rsidP="00364641">
      <w:r>
        <w:t>Der er ikke krav om, at logoet skal fylde 25 pct. af forsiden på rapporter eller andet kommunikationsmateriale. Logoet skal blot fremgå tydeligt og må ikke kombineres med andre grafiske elementer eller tekst.</w:t>
      </w:r>
    </w:p>
    <w:p w14:paraId="6C0132CA" w14:textId="77777777" w:rsidR="00195A0D" w:rsidRDefault="00195A0D" w:rsidP="00195A0D">
      <w:pPr>
        <w:pStyle w:val="Listeafsnit"/>
        <w:rPr>
          <w:b/>
        </w:rPr>
      </w:pPr>
    </w:p>
    <w:p w14:paraId="050656CA" w14:textId="77777777" w:rsidR="00195A0D" w:rsidRPr="003C71A3" w:rsidRDefault="00195A0D" w:rsidP="003C71A3">
      <w:pPr>
        <w:rPr>
          <w:b/>
        </w:rPr>
      </w:pPr>
      <w:bookmarkStart w:id="4" w:name="_Hlk218858149"/>
      <w:r w:rsidRPr="003C71A3">
        <w:rPr>
          <w:b/>
        </w:rPr>
        <w:t>Hvilke logoer er korrekte at anvende i forundersøgelses- og etableringsrapporter om tilsagn fra før og efter landbrugsreformen fra 2023 (CAP)?</w:t>
      </w:r>
    </w:p>
    <w:bookmarkEnd w:id="4"/>
    <w:p w14:paraId="0FFEE8D8" w14:textId="4FFF7963" w:rsidR="00195A0D" w:rsidRDefault="00195A0D" w:rsidP="00195A0D">
      <w:r>
        <w:t xml:space="preserve">Der er krav om at anvende følgende </w:t>
      </w:r>
      <w:r w:rsidR="00686DB5">
        <w:t>EU-</w:t>
      </w:r>
      <w:r>
        <w:t>logoer om vand- og klimaprojekter (forundersøgelser og etableringstilsagn) finansieret af CAP 2023 – 2027</w:t>
      </w:r>
      <w:r w:rsidR="00686DB5">
        <w:t>, når der er tale om fysisk skiltning eller skiltning i kommunikationsmateriale, rapporter mv.</w:t>
      </w:r>
      <w:r>
        <w:t xml:space="preserve">: </w:t>
      </w:r>
    </w:p>
    <w:p w14:paraId="41375AC5" w14:textId="77777777" w:rsidR="00195A0D" w:rsidRDefault="00195A0D" w:rsidP="00195A0D">
      <w:r>
        <w:t>Lavbundsprojekter:</w:t>
      </w:r>
    </w:p>
    <w:p w14:paraId="03A2092B" w14:textId="77777777" w:rsidR="00195A0D" w:rsidRDefault="00910EA9" w:rsidP="00195A0D">
      <w:r>
        <w:rPr>
          <w:noProof/>
        </w:rPr>
        <w:drawing>
          <wp:inline distT="0" distB="0" distL="0" distR="0" wp14:anchorId="31042473" wp14:editId="06F71205">
            <wp:extent cx="4899660" cy="931545"/>
            <wp:effectExtent l="0" t="0" r="0" b="1905"/>
            <wp:docPr id="1" name="Billede 1" descr="cid:image009.png@01DC4965.52D7E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C4965.52D7EF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899660" cy="931545"/>
                    </a:xfrm>
                    <a:prstGeom prst="rect">
                      <a:avLst/>
                    </a:prstGeom>
                    <a:noFill/>
                    <a:ln>
                      <a:noFill/>
                    </a:ln>
                  </pic:spPr>
                </pic:pic>
              </a:graphicData>
            </a:graphic>
          </wp:inline>
        </w:drawing>
      </w:r>
    </w:p>
    <w:p w14:paraId="7A4662AD" w14:textId="77777777" w:rsidR="00195A0D" w:rsidRDefault="00195A0D" w:rsidP="00195A0D">
      <w:r>
        <w:t xml:space="preserve">Kvælstofvådområder, fosforvådområder og restaurering af ådale: </w:t>
      </w:r>
    </w:p>
    <w:p w14:paraId="79447F8E" w14:textId="77777777" w:rsidR="009A0C9D" w:rsidRDefault="00910EA9" w:rsidP="009A0C9D">
      <w:r>
        <w:rPr>
          <w:noProof/>
        </w:rPr>
        <w:drawing>
          <wp:inline distT="0" distB="0" distL="0" distR="0" wp14:anchorId="4F7AECCF" wp14:editId="39DB945F">
            <wp:extent cx="4856480" cy="905510"/>
            <wp:effectExtent l="0" t="0" r="1270" b="8890"/>
            <wp:docPr id="2" name="Billede 2" descr="cid:image008.png@01DC4965.52D7E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8.png@01DC4965.52D7EF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856480" cy="905510"/>
                    </a:xfrm>
                    <a:prstGeom prst="rect">
                      <a:avLst/>
                    </a:prstGeom>
                    <a:noFill/>
                    <a:ln>
                      <a:noFill/>
                    </a:ln>
                  </pic:spPr>
                </pic:pic>
              </a:graphicData>
            </a:graphic>
          </wp:inline>
        </w:drawing>
      </w:r>
    </w:p>
    <w:p w14:paraId="53DE5C67" w14:textId="77777777" w:rsidR="005854C1" w:rsidRDefault="005854C1" w:rsidP="005854C1"/>
    <w:p w14:paraId="148BB1F7" w14:textId="6507653F" w:rsidR="005854C1" w:rsidRDefault="005854C1" w:rsidP="005854C1">
      <w:r>
        <w:t xml:space="preserve">Hvis I har indsendt en udbetalingsanmodning om tilsagn fra før 2023 (dvs. Landdistriktsprogrammet 2014 - 2022), har I </w:t>
      </w:r>
      <w:proofErr w:type="spellStart"/>
      <w:r w:rsidR="00686DB5">
        <w:t>i</w:t>
      </w:r>
      <w:proofErr w:type="spellEnd"/>
      <w:r w:rsidR="00686DB5">
        <w:t xml:space="preserve"> løbet af tilsagnsperioden </w:t>
      </w:r>
      <w:r>
        <w:t xml:space="preserve">skullet skilte med følgende </w:t>
      </w:r>
      <w:r w:rsidR="00686DB5">
        <w:t>EU-</w:t>
      </w:r>
      <w:r>
        <w:t>logoer</w:t>
      </w:r>
      <w:r w:rsidR="00686DB5">
        <w:t xml:space="preserve"> på jeres hjemmeside, fysisk såvel som i kommunikationsmateriale, rapporter mv.</w:t>
      </w:r>
      <w:r>
        <w:t xml:space="preserve">: </w:t>
      </w:r>
    </w:p>
    <w:p w14:paraId="2E7B6482" w14:textId="77777777" w:rsidR="005854C1" w:rsidRDefault="005854C1" w:rsidP="005854C1">
      <w:r>
        <w:rPr>
          <w:noProof/>
        </w:rPr>
        <w:lastRenderedPageBreak/>
        <w:drawing>
          <wp:inline distT="0" distB="0" distL="0" distR="0" wp14:anchorId="37D7CBD1" wp14:editId="6CB2D974">
            <wp:extent cx="3657600" cy="2237796"/>
            <wp:effectExtent l="0" t="0" r="0" b="0"/>
            <wp:docPr id="3" name="Billede 3" descr="cid:image006.png@01DC4965.52D7E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C4965.52D7EF4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659352" cy="2238868"/>
                    </a:xfrm>
                    <a:prstGeom prst="rect">
                      <a:avLst/>
                    </a:prstGeom>
                    <a:noFill/>
                    <a:ln>
                      <a:noFill/>
                    </a:ln>
                  </pic:spPr>
                </pic:pic>
              </a:graphicData>
            </a:graphic>
          </wp:inline>
        </w:drawing>
      </w:r>
    </w:p>
    <w:p w14:paraId="4ECB8CF8" w14:textId="1D11FD3C" w:rsidR="007D5A85" w:rsidRDefault="005854C1" w:rsidP="005854C1">
      <w:r>
        <w:t>I skal ikke ændre jeres skiltning</w:t>
      </w:r>
      <w:r w:rsidR="00686DB5">
        <w:t xml:space="preserve"> ift. nuværende CAP-regler</w:t>
      </w:r>
      <w:r>
        <w:t>, hvis projektet er afsluttet og udbetalt.</w:t>
      </w:r>
      <w:r w:rsidR="008D062B">
        <w:t xml:space="preserve"> </w:t>
      </w:r>
      <w:r>
        <w:t xml:space="preserve"> </w:t>
      </w:r>
    </w:p>
    <w:p w14:paraId="77E9C83C" w14:textId="4CE66A00" w:rsidR="009A64B3" w:rsidRDefault="005854C1" w:rsidP="005854C1">
      <w:r>
        <w:t xml:space="preserve">Er jeres tilsagn derimod ikke udbetalt endnu, er det blevet overflyttet til </w:t>
      </w:r>
      <w:r w:rsidR="009A2271">
        <w:t xml:space="preserve">den indeværende </w:t>
      </w:r>
      <w:r>
        <w:t xml:space="preserve">CAP-reformperiode, hvor supplerende regler for skiltning </w:t>
      </w:r>
      <w:r w:rsidR="008D062B">
        <w:t xml:space="preserve">på sociale medier og hjemmesider </w:t>
      </w:r>
      <w:r>
        <w:t>medfølger.</w:t>
      </w:r>
      <w:r w:rsidR="00686DB5">
        <w:t xml:space="preserve"> </w:t>
      </w:r>
      <w:r w:rsidR="009A64B3">
        <w:t xml:space="preserve">Disse regler fremgår af </w:t>
      </w:r>
      <w:r w:rsidR="009A64B3" w:rsidRPr="009A64B3">
        <w:t>Bekendtgørelse om supplerende bestemmelser for tilsagn efter Landdistriktsprogrammet ved overførsel til CAP-planen</w:t>
      </w:r>
      <w:r w:rsidR="009A64B3">
        <w:t xml:space="preserve"> (pt. under revision). </w:t>
      </w:r>
    </w:p>
    <w:p w14:paraId="7BA0342B" w14:textId="26BBE386" w:rsidR="009A2271" w:rsidRDefault="00686DB5" w:rsidP="005854C1">
      <w:r>
        <w:t xml:space="preserve">På baggrund af </w:t>
      </w:r>
      <w:r w:rsidR="009A64B3">
        <w:t>afklaringerne om den mulige</w:t>
      </w:r>
      <w:r>
        <w:t xml:space="preserve"> lempelse </w:t>
      </w:r>
      <w:r w:rsidR="009A64B3">
        <w:t>af</w:t>
      </w:r>
      <w:r>
        <w:t xml:space="preserve"> reglerne</w:t>
      </w:r>
      <w:r w:rsidR="009A64B3">
        <w:t xml:space="preserve"> for så vidt angår anvendelse af EU-logo</w:t>
      </w:r>
      <w:r>
        <w:t>,</w:t>
      </w:r>
      <w:r w:rsidR="00C34E8F">
        <w:t xml:space="preserve"> vil tilsvarende gælde for projekterne, der er omfattet af ovenstående bekendtgørelse. </w:t>
      </w:r>
      <w:r>
        <w:t xml:space="preserve">I vil dog stadig skulle lægge en kort beskrivelse af jeres projekt eller projekter, herunder formål og forventede effekter, med fremhævelse af den finansielle støtte fra EU. Der er ikke nærmere formkrav på en sådan beskrivelse. </w:t>
      </w:r>
    </w:p>
    <w:p w14:paraId="71EBD358" w14:textId="400254F4" w:rsidR="007D5A85" w:rsidRDefault="007D5A85" w:rsidP="005854C1">
      <w:r>
        <w:t>I skal</w:t>
      </w:r>
      <w:r w:rsidR="00686DB5">
        <w:t xml:space="preserve"> ifm. overgangen til CAP</w:t>
      </w:r>
      <w:r>
        <w:t xml:space="preserve"> ikke ændre jeres skiltning i rapporter, der allerede er udarbejdet (f.eks. forundersøgelsesrapporterne). </w:t>
      </w:r>
    </w:p>
    <w:p w14:paraId="7F17BB38" w14:textId="53CA108B" w:rsidR="007D5A85" w:rsidRDefault="007D5A85" w:rsidP="005854C1">
      <w:r>
        <w:t>Hvis</w:t>
      </w:r>
      <w:r w:rsidR="008D062B">
        <w:t xml:space="preserve"> I har indsendt en</w:t>
      </w:r>
      <w:r>
        <w:t xml:space="preserve"> udbetalingsanmodnin</w:t>
      </w:r>
      <w:r w:rsidR="008D062B">
        <w:t xml:space="preserve">g og afventer </w:t>
      </w:r>
      <w:r>
        <w:t>sagsbehandling, og I har opsat jeres fysiske skilt samt skiltet på jeres hjemmeside efter reglerne i jeres tilsagn,</w:t>
      </w:r>
      <w:r w:rsidR="00423A6F">
        <w:t xml:space="preserve"> men ikke efter supplerende regler under CAP,</w:t>
      </w:r>
      <w:r>
        <w:t xml:space="preserve"> vil </w:t>
      </w:r>
      <w:r w:rsidR="00423A6F">
        <w:t>risiko for evt. sanktion for manglende overholdelse bero på en konkret vurdering, hvor der generelt vil blive lagt vægt på karakteren og proportionaliteten af den evt. manglende overholdelse af de supplerende regler.</w:t>
      </w:r>
    </w:p>
    <w:p w14:paraId="4A71B41F" w14:textId="60A66D3E" w:rsidR="00686DB5" w:rsidRDefault="008D062B" w:rsidP="00370684">
      <w:r>
        <w:t xml:space="preserve">Hvis I ikke har indsendt en udbetalingsanmodning endnu, er der krav om, at I skilter efter CAP-reglerne, som trådte i kraft pr. 1. januar 2025. </w:t>
      </w:r>
      <w:r w:rsidR="007D5A85">
        <w:t xml:space="preserve">Styrelsen </w:t>
      </w:r>
      <w:r>
        <w:t xml:space="preserve">foretager </w:t>
      </w:r>
      <w:r w:rsidR="00423A6F">
        <w:t xml:space="preserve">ligeledes her </w:t>
      </w:r>
      <w:r>
        <w:t>konkrete vurderinger af overholdelsen af de nye regler ifm. hver udbetalingsanmodning</w:t>
      </w:r>
      <w:r w:rsidR="00423A6F">
        <w:t xml:space="preserve"> med tilsvarende vægt på overtrædelsens karakter og </w:t>
      </w:r>
      <w:r>
        <w:t xml:space="preserve">proportionalitet. </w:t>
      </w:r>
    </w:p>
    <w:p w14:paraId="6262EB6E" w14:textId="6BB9D7F6" w:rsidR="005854C1" w:rsidRPr="009A2271" w:rsidRDefault="009A2271" w:rsidP="00021323">
      <w:pPr>
        <w:rPr>
          <w:rStyle w:val="Hyperlink"/>
        </w:rPr>
      </w:pPr>
      <w:r>
        <w:fldChar w:fldCharType="begin"/>
      </w:r>
      <w:r>
        <w:instrText xml:space="preserve"> HYPERLINK "https://www.retsinformation.dk/eli/lta/2025/1737" </w:instrText>
      </w:r>
      <w:r>
        <w:fldChar w:fldCharType="separate"/>
      </w:r>
    </w:p>
    <w:p w14:paraId="6C9502E4" w14:textId="5FCCEB4B" w:rsidR="00021323" w:rsidRPr="003C71A3" w:rsidRDefault="009A2271" w:rsidP="003C71A3">
      <w:pPr>
        <w:rPr>
          <w:b/>
        </w:rPr>
      </w:pPr>
      <w:r>
        <w:fldChar w:fldCharType="end"/>
      </w:r>
      <w:r w:rsidR="00021323" w:rsidRPr="003C71A3">
        <w:rPr>
          <w:b/>
        </w:rPr>
        <w:t xml:space="preserve">Hvor skal man skilte fysisk? </w:t>
      </w:r>
    </w:p>
    <w:p w14:paraId="2B9CD752" w14:textId="25361B25" w:rsidR="009A0C9D" w:rsidRDefault="0011781F" w:rsidP="0011781F">
      <w:r>
        <w:t>Fysisk skiltning skal ske et sted, der er tydeligt synligt for offentligheden. Det betyder, at skiltningen skal være placeret et sted i forbindelse med projektområdet, som er offentligt tilgængeligt, eksempelvis ud til en vej eller sti. Skiltningen må ikke placeres på steder, der er aflåste, hvor man skal have et adgangskort for at komme ind, eller hvor der kun er adgang for offentligheden i åbningstiden eller lignende. Derfor kan fysisk skiltning ikke være på rådhuset.</w:t>
      </w:r>
    </w:p>
    <w:p w14:paraId="27BC2380" w14:textId="5C63BF3A" w:rsidR="00712A93" w:rsidRDefault="00712A93" w:rsidP="0011781F">
      <w:r>
        <w:lastRenderedPageBreak/>
        <w:t>Fysisk skiltning skal opsættes fra når anlægsarbejdet går i gang</w:t>
      </w:r>
      <w:r w:rsidR="00686DB5">
        <w:t xml:space="preserve"> og indtil I har modtaget slutudbetaling fra styrelsen</w:t>
      </w:r>
      <w:r>
        <w:t xml:space="preserve">. </w:t>
      </w:r>
    </w:p>
    <w:p w14:paraId="3AFD2D3F" w14:textId="6A3F2E9A" w:rsidR="009A0C9D" w:rsidRDefault="009A0C9D" w:rsidP="009A0C9D">
      <w:pPr>
        <w:rPr>
          <w:b/>
          <w:color w:val="FF0000"/>
        </w:rPr>
      </w:pPr>
    </w:p>
    <w:p w14:paraId="1DBD962B" w14:textId="77777777" w:rsidR="009A0C9D" w:rsidRPr="009A0C9D" w:rsidRDefault="009A0C9D" w:rsidP="003C71A3">
      <w:r w:rsidRPr="003C71A3">
        <w:rPr>
          <w:b/>
        </w:rPr>
        <w:t xml:space="preserve">Hvad skal fremgå af skærmbilleder af opslag på sociale medier eller undersider til hjemmesider om EU-tilskud til vand- og klimaprojekter? </w:t>
      </w:r>
    </w:p>
    <w:p w14:paraId="0D369FA7" w14:textId="7F996481" w:rsidR="009A0C9D" w:rsidRDefault="009A0C9D" w:rsidP="009A0C9D">
      <w:r>
        <w:t xml:space="preserve">I skal dokumentere via skærmbilleder, at I har skiltet korrekt inden for den eller de gældende frister for </w:t>
      </w:r>
      <w:r w:rsidR="00971C8A">
        <w:t>projektet</w:t>
      </w:r>
      <w:r>
        <w:t>, I skilter om. Vær opmærksom på evt. forskellige frister for de enkelte tilsagn, I evt. vælger at kommunikere om i samlede opslag på sociale medier eller undersider på jeres officielle hjemmeside. På skærmbillederne skal</w:t>
      </w:r>
      <w:r w:rsidR="00971C8A">
        <w:t xml:space="preserve"> </w:t>
      </w:r>
      <w:r w:rsidR="00712A93">
        <w:t>dato for</w:t>
      </w:r>
      <w:r>
        <w:t xml:space="preserve">, hvornår opslag eller undersider er offentliggjort, </w:t>
      </w:r>
      <w:r w:rsidR="00712A93">
        <w:t xml:space="preserve">være tydelig </w:t>
      </w:r>
      <w:r>
        <w:t xml:space="preserve">foruden de enkelte tilsagn og deres beskrivelser. Vær opmærksom på at anvende samme navn på projektet, som det fremgår af tilsagnsbrevet, i skiltningen. </w:t>
      </w:r>
      <w:r w:rsidR="00971C8A">
        <w:t>Dvs. skærmbilledet skal dokumentere, at der er skiltet inden for fristen for skiltning.</w:t>
      </w:r>
    </w:p>
    <w:p w14:paraId="6A554973" w14:textId="77777777" w:rsidR="009A0C9D" w:rsidRPr="009A0C9D" w:rsidRDefault="009A0C9D" w:rsidP="009A0C9D"/>
    <w:sectPr w:rsidR="009A0C9D" w:rsidRPr="009A0C9D">
      <w:pgSz w:w="11906" w:h="16838"/>
      <w:pgMar w:top="1701" w:right="1134" w:bottom="170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86D46" w16cex:dateUtc="2026-01-19T07:43:00Z"/>
  <w16cex:commentExtensible w16cex:durableId="2D1897A7" w16cex:dateUtc="2026-01-19T10:44:00Z"/>
  <w16cex:commentExtensible w16cex:durableId="2D1897FA" w16cex:dateUtc="2026-01-19T10:4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A51"/>
    <w:multiLevelType w:val="hybridMultilevel"/>
    <w:tmpl w:val="5A6E8A88"/>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B193E62"/>
    <w:multiLevelType w:val="hybridMultilevel"/>
    <w:tmpl w:val="5A6E8A88"/>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89C17B9"/>
    <w:multiLevelType w:val="hybridMultilevel"/>
    <w:tmpl w:val="5A6E8A88"/>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AD95C2F"/>
    <w:multiLevelType w:val="hybridMultilevel"/>
    <w:tmpl w:val="5A6E8A88"/>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3793AFA"/>
    <w:multiLevelType w:val="hybridMultilevel"/>
    <w:tmpl w:val="A3EC12FE"/>
    <w:lvl w:ilvl="0" w:tplc="26A26FF6">
      <w:numFmt w:val="bullet"/>
      <w:lvlText w:val=""/>
      <w:lvlJc w:val="left"/>
      <w:pPr>
        <w:ind w:left="1080" w:hanging="360"/>
      </w:pPr>
      <w:rPr>
        <w:rFonts w:ascii="Symbol" w:eastAsiaTheme="minorHAnsi" w:hAnsi="Symbol"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55740944"/>
    <w:multiLevelType w:val="hybridMultilevel"/>
    <w:tmpl w:val="5A6E8A88"/>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0223274"/>
    <w:multiLevelType w:val="hybridMultilevel"/>
    <w:tmpl w:val="F7B45E5A"/>
    <w:lvl w:ilvl="0" w:tplc="88D60256">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3AE6740"/>
    <w:multiLevelType w:val="hybridMultilevel"/>
    <w:tmpl w:val="5A6E8A88"/>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23"/>
    <w:rsid w:val="00005EDB"/>
    <w:rsid w:val="00010489"/>
    <w:rsid w:val="000149A4"/>
    <w:rsid w:val="00014A08"/>
    <w:rsid w:val="00016778"/>
    <w:rsid w:val="00016CBE"/>
    <w:rsid w:val="00020412"/>
    <w:rsid w:val="00021323"/>
    <w:rsid w:val="00024027"/>
    <w:rsid w:val="00024258"/>
    <w:rsid w:val="0002691D"/>
    <w:rsid w:val="000274B8"/>
    <w:rsid w:val="00027682"/>
    <w:rsid w:val="00030646"/>
    <w:rsid w:val="0003121E"/>
    <w:rsid w:val="0003485C"/>
    <w:rsid w:val="000350C7"/>
    <w:rsid w:val="0003535D"/>
    <w:rsid w:val="00035695"/>
    <w:rsid w:val="0004142F"/>
    <w:rsid w:val="0004334A"/>
    <w:rsid w:val="00052FF1"/>
    <w:rsid w:val="00053992"/>
    <w:rsid w:val="00053D4B"/>
    <w:rsid w:val="00053F65"/>
    <w:rsid w:val="00055A92"/>
    <w:rsid w:val="00056B9B"/>
    <w:rsid w:val="000625C4"/>
    <w:rsid w:val="00063D2B"/>
    <w:rsid w:val="00065FB5"/>
    <w:rsid w:val="00073DC4"/>
    <w:rsid w:val="00075BE3"/>
    <w:rsid w:val="00075CF1"/>
    <w:rsid w:val="00077731"/>
    <w:rsid w:val="00081AA4"/>
    <w:rsid w:val="00083558"/>
    <w:rsid w:val="000836C7"/>
    <w:rsid w:val="0008373B"/>
    <w:rsid w:val="000838E3"/>
    <w:rsid w:val="00084232"/>
    <w:rsid w:val="000851A3"/>
    <w:rsid w:val="00085914"/>
    <w:rsid w:val="0008666D"/>
    <w:rsid w:val="00087529"/>
    <w:rsid w:val="000905E2"/>
    <w:rsid w:val="00091FF9"/>
    <w:rsid w:val="000933E1"/>
    <w:rsid w:val="00093F1A"/>
    <w:rsid w:val="0009576B"/>
    <w:rsid w:val="000A26CE"/>
    <w:rsid w:val="000A570F"/>
    <w:rsid w:val="000A769A"/>
    <w:rsid w:val="000B0150"/>
    <w:rsid w:val="000B1527"/>
    <w:rsid w:val="000B4891"/>
    <w:rsid w:val="000C2A33"/>
    <w:rsid w:val="000C46D2"/>
    <w:rsid w:val="000C5AC2"/>
    <w:rsid w:val="000C5D85"/>
    <w:rsid w:val="000C7023"/>
    <w:rsid w:val="000D11AD"/>
    <w:rsid w:val="000D50E7"/>
    <w:rsid w:val="000D5130"/>
    <w:rsid w:val="000D5E12"/>
    <w:rsid w:val="000D7AC5"/>
    <w:rsid w:val="000E0668"/>
    <w:rsid w:val="000E28E5"/>
    <w:rsid w:val="000E4551"/>
    <w:rsid w:val="000E47F0"/>
    <w:rsid w:val="000F005B"/>
    <w:rsid w:val="000F01FF"/>
    <w:rsid w:val="000F0B64"/>
    <w:rsid w:val="000F481C"/>
    <w:rsid w:val="00103764"/>
    <w:rsid w:val="001037B7"/>
    <w:rsid w:val="00103CE4"/>
    <w:rsid w:val="00105693"/>
    <w:rsid w:val="001058BB"/>
    <w:rsid w:val="00107116"/>
    <w:rsid w:val="00110277"/>
    <w:rsid w:val="0011586E"/>
    <w:rsid w:val="0011781F"/>
    <w:rsid w:val="00122B2A"/>
    <w:rsid w:val="0012348A"/>
    <w:rsid w:val="00124096"/>
    <w:rsid w:val="00124211"/>
    <w:rsid w:val="00124FEC"/>
    <w:rsid w:val="00127435"/>
    <w:rsid w:val="00127E68"/>
    <w:rsid w:val="00131591"/>
    <w:rsid w:val="00131866"/>
    <w:rsid w:val="001347CF"/>
    <w:rsid w:val="00134FAA"/>
    <w:rsid w:val="001361D8"/>
    <w:rsid w:val="00136859"/>
    <w:rsid w:val="00137604"/>
    <w:rsid w:val="0014024A"/>
    <w:rsid w:val="001413EA"/>
    <w:rsid w:val="001423F4"/>
    <w:rsid w:val="00144743"/>
    <w:rsid w:val="00147275"/>
    <w:rsid w:val="00147783"/>
    <w:rsid w:val="00153B49"/>
    <w:rsid w:val="0015426C"/>
    <w:rsid w:val="00155820"/>
    <w:rsid w:val="00162F53"/>
    <w:rsid w:val="00165534"/>
    <w:rsid w:val="001663CD"/>
    <w:rsid w:val="00167D64"/>
    <w:rsid w:val="00170E81"/>
    <w:rsid w:val="0017105C"/>
    <w:rsid w:val="001721A0"/>
    <w:rsid w:val="001769A3"/>
    <w:rsid w:val="00177421"/>
    <w:rsid w:val="00177755"/>
    <w:rsid w:val="00180BA5"/>
    <w:rsid w:val="00182C30"/>
    <w:rsid w:val="00183BD8"/>
    <w:rsid w:val="00187437"/>
    <w:rsid w:val="00190120"/>
    <w:rsid w:val="001909A1"/>
    <w:rsid w:val="0019121C"/>
    <w:rsid w:val="00191D56"/>
    <w:rsid w:val="00194FF8"/>
    <w:rsid w:val="00195A0D"/>
    <w:rsid w:val="00197644"/>
    <w:rsid w:val="001A0E72"/>
    <w:rsid w:val="001A19F4"/>
    <w:rsid w:val="001A7D36"/>
    <w:rsid w:val="001A7D82"/>
    <w:rsid w:val="001B0929"/>
    <w:rsid w:val="001B100E"/>
    <w:rsid w:val="001B15A0"/>
    <w:rsid w:val="001B1CA0"/>
    <w:rsid w:val="001B3CBC"/>
    <w:rsid w:val="001B5229"/>
    <w:rsid w:val="001B5A30"/>
    <w:rsid w:val="001B6BEE"/>
    <w:rsid w:val="001C1E15"/>
    <w:rsid w:val="001C1E28"/>
    <w:rsid w:val="001C268B"/>
    <w:rsid w:val="001C275C"/>
    <w:rsid w:val="001C41B3"/>
    <w:rsid w:val="001C46A5"/>
    <w:rsid w:val="001C516F"/>
    <w:rsid w:val="001D6F33"/>
    <w:rsid w:val="001E07D3"/>
    <w:rsid w:val="001E55E7"/>
    <w:rsid w:val="001E605C"/>
    <w:rsid w:val="001E6068"/>
    <w:rsid w:val="001E747C"/>
    <w:rsid w:val="001E7A5B"/>
    <w:rsid w:val="001E7B8B"/>
    <w:rsid w:val="001F05D2"/>
    <w:rsid w:val="001F6DAB"/>
    <w:rsid w:val="00201573"/>
    <w:rsid w:val="0020374F"/>
    <w:rsid w:val="00203794"/>
    <w:rsid w:val="0020493A"/>
    <w:rsid w:val="0020566C"/>
    <w:rsid w:val="002070D9"/>
    <w:rsid w:val="00207681"/>
    <w:rsid w:val="00211787"/>
    <w:rsid w:val="0021318D"/>
    <w:rsid w:val="00213B81"/>
    <w:rsid w:val="00214F21"/>
    <w:rsid w:val="0021578A"/>
    <w:rsid w:val="002165D6"/>
    <w:rsid w:val="00216E0C"/>
    <w:rsid w:val="002201DF"/>
    <w:rsid w:val="00220D53"/>
    <w:rsid w:val="00220EA7"/>
    <w:rsid w:val="00220EC8"/>
    <w:rsid w:val="00221865"/>
    <w:rsid w:val="00223160"/>
    <w:rsid w:val="00225BA1"/>
    <w:rsid w:val="002263A8"/>
    <w:rsid w:val="00231B28"/>
    <w:rsid w:val="00232C5F"/>
    <w:rsid w:val="00236223"/>
    <w:rsid w:val="00236F75"/>
    <w:rsid w:val="002409C6"/>
    <w:rsid w:val="002452CA"/>
    <w:rsid w:val="0024622A"/>
    <w:rsid w:val="00246267"/>
    <w:rsid w:val="0025044E"/>
    <w:rsid w:val="00251871"/>
    <w:rsid w:val="0025653E"/>
    <w:rsid w:val="0026243F"/>
    <w:rsid w:val="0026276E"/>
    <w:rsid w:val="0026475E"/>
    <w:rsid w:val="002656B5"/>
    <w:rsid w:val="00265EBF"/>
    <w:rsid w:val="002664FC"/>
    <w:rsid w:val="002665B8"/>
    <w:rsid w:val="0026738F"/>
    <w:rsid w:val="00271B95"/>
    <w:rsid w:val="00272FB0"/>
    <w:rsid w:val="0027462D"/>
    <w:rsid w:val="00274ECB"/>
    <w:rsid w:val="00275383"/>
    <w:rsid w:val="00277D36"/>
    <w:rsid w:val="002800AC"/>
    <w:rsid w:val="002825B0"/>
    <w:rsid w:val="0028269F"/>
    <w:rsid w:val="002831D9"/>
    <w:rsid w:val="00285BA3"/>
    <w:rsid w:val="00290CF7"/>
    <w:rsid w:val="002930CE"/>
    <w:rsid w:val="00294D5B"/>
    <w:rsid w:val="0029603B"/>
    <w:rsid w:val="002A1101"/>
    <w:rsid w:val="002A1405"/>
    <w:rsid w:val="002A29FB"/>
    <w:rsid w:val="002A2D9E"/>
    <w:rsid w:val="002A2EE4"/>
    <w:rsid w:val="002A3BE3"/>
    <w:rsid w:val="002A5DB8"/>
    <w:rsid w:val="002A6344"/>
    <w:rsid w:val="002A66CD"/>
    <w:rsid w:val="002A6BCD"/>
    <w:rsid w:val="002A6EC4"/>
    <w:rsid w:val="002A77F1"/>
    <w:rsid w:val="002A7D9F"/>
    <w:rsid w:val="002A7DDA"/>
    <w:rsid w:val="002B2B07"/>
    <w:rsid w:val="002B6E1E"/>
    <w:rsid w:val="002C16D9"/>
    <w:rsid w:val="002C44CE"/>
    <w:rsid w:val="002C4853"/>
    <w:rsid w:val="002C4A97"/>
    <w:rsid w:val="002C65A2"/>
    <w:rsid w:val="002D0B8A"/>
    <w:rsid w:val="002D0C53"/>
    <w:rsid w:val="002D4A66"/>
    <w:rsid w:val="002E0E77"/>
    <w:rsid w:val="002E0FA2"/>
    <w:rsid w:val="002E1348"/>
    <w:rsid w:val="002E176E"/>
    <w:rsid w:val="002E1830"/>
    <w:rsid w:val="002E3F17"/>
    <w:rsid w:val="002E4248"/>
    <w:rsid w:val="002E4DE0"/>
    <w:rsid w:val="002E4F11"/>
    <w:rsid w:val="002F1EB8"/>
    <w:rsid w:val="002F5B30"/>
    <w:rsid w:val="002F687A"/>
    <w:rsid w:val="00300D3A"/>
    <w:rsid w:val="00302248"/>
    <w:rsid w:val="003053E6"/>
    <w:rsid w:val="00310032"/>
    <w:rsid w:val="003117FD"/>
    <w:rsid w:val="00312C4E"/>
    <w:rsid w:val="00313E94"/>
    <w:rsid w:val="0031405C"/>
    <w:rsid w:val="003147A4"/>
    <w:rsid w:val="00314880"/>
    <w:rsid w:val="00314CBB"/>
    <w:rsid w:val="00315216"/>
    <w:rsid w:val="00317F05"/>
    <w:rsid w:val="00320482"/>
    <w:rsid w:val="00320E56"/>
    <w:rsid w:val="003233A4"/>
    <w:rsid w:val="003248E7"/>
    <w:rsid w:val="0032496B"/>
    <w:rsid w:val="00325A73"/>
    <w:rsid w:val="00325DCD"/>
    <w:rsid w:val="00326DFE"/>
    <w:rsid w:val="00326E21"/>
    <w:rsid w:val="00327C7B"/>
    <w:rsid w:val="00334598"/>
    <w:rsid w:val="003404D4"/>
    <w:rsid w:val="00341354"/>
    <w:rsid w:val="003429B6"/>
    <w:rsid w:val="00344D11"/>
    <w:rsid w:val="0034592D"/>
    <w:rsid w:val="003461EB"/>
    <w:rsid w:val="00346DB1"/>
    <w:rsid w:val="00350F6B"/>
    <w:rsid w:val="00354579"/>
    <w:rsid w:val="003546AE"/>
    <w:rsid w:val="00356989"/>
    <w:rsid w:val="00362E46"/>
    <w:rsid w:val="00364641"/>
    <w:rsid w:val="00364DAC"/>
    <w:rsid w:val="0036763F"/>
    <w:rsid w:val="00370684"/>
    <w:rsid w:val="00371709"/>
    <w:rsid w:val="00372044"/>
    <w:rsid w:val="003758D6"/>
    <w:rsid w:val="00377CEC"/>
    <w:rsid w:val="00377D78"/>
    <w:rsid w:val="00380D09"/>
    <w:rsid w:val="003821B4"/>
    <w:rsid w:val="00390570"/>
    <w:rsid w:val="00396157"/>
    <w:rsid w:val="0039704A"/>
    <w:rsid w:val="0039704B"/>
    <w:rsid w:val="003A0857"/>
    <w:rsid w:val="003A198C"/>
    <w:rsid w:val="003A2831"/>
    <w:rsid w:val="003A2FF7"/>
    <w:rsid w:val="003A3C28"/>
    <w:rsid w:val="003A4227"/>
    <w:rsid w:val="003A54B1"/>
    <w:rsid w:val="003A5EC9"/>
    <w:rsid w:val="003A6420"/>
    <w:rsid w:val="003A6478"/>
    <w:rsid w:val="003A779C"/>
    <w:rsid w:val="003B2434"/>
    <w:rsid w:val="003B29CA"/>
    <w:rsid w:val="003B599E"/>
    <w:rsid w:val="003B66B2"/>
    <w:rsid w:val="003B7120"/>
    <w:rsid w:val="003C2151"/>
    <w:rsid w:val="003C2EF1"/>
    <w:rsid w:val="003C338C"/>
    <w:rsid w:val="003C45AA"/>
    <w:rsid w:val="003C5A29"/>
    <w:rsid w:val="003C71A3"/>
    <w:rsid w:val="003C73CF"/>
    <w:rsid w:val="003D4252"/>
    <w:rsid w:val="003E1020"/>
    <w:rsid w:val="003E1AFB"/>
    <w:rsid w:val="003E33FA"/>
    <w:rsid w:val="003E415A"/>
    <w:rsid w:val="003E6FBA"/>
    <w:rsid w:val="003E7C97"/>
    <w:rsid w:val="003E7E30"/>
    <w:rsid w:val="003F1FBF"/>
    <w:rsid w:val="003F4E0E"/>
    <w:rsid w:val="00405354"/>
    <w:rsid w:val="004104D1"/>
    <w:rsid w:val="00411712"/>
    <w:rsid w:val="00412BE0"/>
    <w:rsid w:val="00412C7E"/>
    <w:rsid w:val="0041746C"/>
    <w:rsid w:val="00422430"/>
    <w:rsid w:val="004232C8"/>
    <w:rsid w:val="00423A6F"/>
    <w:rsid w:val="00426210"/>
    <w:rsid w:val="00426F60"/>
    <w:rsid w:val="004272BE"/>
    <w:rsid w:val="00431DF0"/>
    <w:rsid w:val="00432442"/>
    <w:rsid w:val="00432A9A"/>
    <w:rsid w:val="00432EB8"/>
    <w:rsid w:val="00433DAC"/>
    <w:rsid w:val="00434FD2"/>
    <w:rsid w:val="004367E8"/>
    <w:rsid w:val="00436A20"/>
    <w:rsid w:val="00436DEB"/>
    <w:rsid w:val="00440EAE"/>
    <w:rsid w:val="00441BA6"/>
    <w:rsid w:val="00442047"/>
    <w:rsid w:val="0044218E"/>
    <w:rsid w:val="00442734"/>
    <w:rsid w:val="00442B9F"/>
    <w:rsid w:val="00443DF1"/>
    <w:rsid w:val="004442E9"/>
    <w:rsid w:val="00450C12"/>
    <w:rsid w:val="00450C4F"/>
    <w:rsid w:val="0045135D"/>
    <w:rsid w:val="0046243C"/>
    <w:rsid w:val="0046357F"/>
    <w:rsid w:val="0046581A"/>
    <w:rsid w:val="004661EF"/>
    <w:rsid w:val="0046625E"/>
    <w:rsid w:val="00471C2E"/>
    <w:rsid w:val="004731BF"/>
    <w:rsid w:val="00473ACB"/>
    <w:rsid w:val="00475FA4"/>
    <w:rsid w:val="00476FF9"/>
    <w:rsid w:val="004848E0"/>
    <w:rsid w:val="004855FB"/>
    <w:rsid w:val="004869D8"/>
    <w:rsid w:val="004871FD"/>
    <w:rsid w:val="004935F3"/>
    <w:rsid w:val="00494AAB"/>
    <w:rsid w:val="0049673F"/>
    <w:rsid w:val="00496BE9"/>
    <w:rsid w:val="004A1BC0"/>
    <w:rsid w:val="004A458F"/>
    <w:rsid w:val="004A610F"/>
    <w:rsid w:val="004B1856"/>
    <w:rsid w:val="004B1B09"/>
    <w:rsid w:val="004B56D1"/>
    <w:rsid w:val="004B6182"/>
    <w:rsid w:val="004B74FE"/>
    <w:rsid w:val="004C0B15"/>
    <w:rsid w:val="004C7AAA"/>
    <w:rsid w:val="004D04BC"/>
    <w:rsid w:val="004D0FEF"/>
    <w:rsid w:val="004D1CBA"/>
    <w:rsid w:val="004D2205"/>
    <w:rsid w:val="004D2DBC"/>
    <w:rsid w:val="004D2E95"/>
    <w:rsid w:val="004D35A5"/>
    <w:rsid w:val="004D4873"/>
    <w:rsid w:val="004D7A6F"/>
    <w:rsid w:val="004E15EE"/>
    <w:rsid w:val="004E2C2C"/>
    <w:rsid w:val="004E3EC2"/>
    <w:rsid w:val="004E6119"/>
    <w:rsid w:val="004E6907"/>
    <w:rsid w:val="004F01A5"/>
    <w:rsid w:val="004F4178"/>
    <w:rsid w:val="004F51B3"/>
    <w:rsid w:val="00501E74"/>
    <w:rsid w:val="00502A12"/>
    <w:rsid w:val="005032D6"/>
    <w:rsid w:val="0050626B"/>
    <w:rsid w:val="00510990"/>
    <w:rsid w:val="00510F84"/>
    <w:rsid w:val="00513B38"/>
    <w:rsid w:val="00514A4C"/>
    <w:rsid w:val="00514D12"/>
    <w:rsid w:val="00515070"/>
    <w:rsid w:val="00515F78"/>
    <w:rsid w:val="00522D7B"/>
    <w:rsid w:val="0052541F"/>
    <w:rsid w:val="005277B3"/>
    <w:rsid w:val="00527D3C"/>
    <w:rsid w:val="005314D7"/>
    <w:rsid w:val="00532949"/>
    <w:rsid w:val="005333E1"/>
    <w:rsid w:val="00534AA3"/>
    <w:rsid w:val="00535076"/>
    <w:rsid w:val="00535E43"/>
    <w:rsid w:val="005363E4"/>
    <w:rsid w:val="00540927"/>
    <w:rsid w:val="005463BF"/>
    <w:rsid w:val="00551095"/>
    <w:rsid w:val="005519F6"/>
    <w:rsid w:val="00551CAE"/>
    <w:rsid w:val="00551F70"/>
    <w:rsid w:val="00553B11"/>
    <w:rsid w:val="00554662"/>
    <w:rsid w:val="00554DE4"/>
    <w:rsid w:val="00556368"/>
    <w:rsid w:val="0055756A"/>
    <w:rsid w:val="00557FB0"/>
    <w:rsid w:val="005601BA"/>
    <w:rsid w:val="005606D3"/>
    <w:rsid w:val="00562372"/>
    <w:rsid w:val="005636C0"/>
    <w:rsid w:val="00564E66"/>
    <w:rsid w:val="00565BA2"/>
    <w:rsid w:val="00566BD0"/>
    <w:rsid w:val="005675DD"/>
    <w:rsid w:val="00572A66"/>
    <w:rsid w:val="00573581"/>
    <w:rsid w:val="0057391E"/>
    <w:rsid w:val="00574A81"/>
    <w:rsid w:val="00574B3C"/>
    <w:rsid w:val="0057676F"/>
    <w:rsid w:val="00577DEB"/>
    <w:rsid w:val="005807D0"/>
    <w:rsid w:val="0058183F"/>
    <w:rsid w:val="0058247A"/>
    <w:rsid w:val="005854C1"/>
    <w:rsid w:val="00586229"/>
    <w:rsid w:val="00590964"/>
    <w:rsid w:val="005944E4"/>
    <w:rsid w:val="00596853"/>
    <w:rsid w:val="005A1DC4"/>
    <w:rsid w:val="005A2914"/>
    <w:rsid w:val="005A60FE"/>
    <w:rsid w:val="005A7B56"/>
    <w:rsid w:val="005A7BE3"/>
    <w:rsid w:val="005B105E"/>
    <w:rsid w:val="005B13BA"/>
    <w:rsid w:val="005B26A6"/>
    <w:rsid w:val="005B5DD0"/>
    <w:rsid w:val="005B7E12"/>
    <w:rsid w:val="005C1AB2"/>
    <w:rsid w:val="005C2943"/>
    <w:rsid w:val="005C2B50"/>
    <w:rsid w:val="005C3B48"/>
    <w:rsid w:val="005C69E2"/>
    <w:rsid w:val="005C6A90"/>
    <w:rsid w:val="005D0812"/>
    <w:rsid w:val="005D24EE"/>
    <w:rsid w:val="005D266C"/>
    <w:rsid w:val="005D2F04"/>
    <w:rsid w:val="005D6174"/>
    <w:rsid w:val="005E23E5"/>
    <w:rsid w:val="005E27AA"/>
    <w:rsid w:val="005E2C1D"/>
    <w:rsid w:val="005E491E"/>
    <w:rsid w:val="005E4DC8"/>
    <w:rsid w:val="005E6C13"/>
    <w:rsid w:val="005E77C1"/>
    <w:rsid w:val="005F040B"/>
    <w:rsid w:val="005F0585"/>
    <w:rsid w:val="005F06BE"/>
    <w:rsid w:val="005F7FF9"/>
    <w:rsid w:val="00603A30"/>
    <w:rsid w:val="00606A7D"/>
    <w:rsid w:val="00610F03"/>
    <w:rsid w:val="00611055"/>
    <w:rsid w:val="00611C42"/>
    <w:rsid w:val="00611F60"/>
    <w:rsid w:val="00612056"/>
    <w:rsid w:val="00614AEF"/>
    <w:rsid w:val="00617A95"/>
    <w:rsid w:val="006209A5"/>
    <w:rsid w:val="00620E39"/>
    <w:rsid w:val="00622AFF"/>
    <w:rsid w:val="00623D13"/>
    <w:rsid w:val="00627A2B"/>
    <w:rsid w:val="0063030C"/>
    <w:rsid w:val="00630379"/>
    <w:rsid w:val="00630463"/>
    <w:rsid w:val="00632CCE"/>
    <w:rsid w:val="006334D4"/>
    <w:rsid w:val="00635588"/>
    <w:rsid w:val="00636DE6"/>
    <w:rsid w:val="00641912"/>
    <w:rsid w:val="00644C8B"/>
    <w:rsid w:val="00644D7E"/>
    <w:rsid w:val="006474CC"/>
    <w:rsid w:val="006505C2"/>
    <w:rsid w:val="0065268A"/>
    <w:rsid w:val="00653EF0"/>
    <w:rsid w:val="00654D5C"/>
    <w:rsid w:val="0066031C"/>
    <w:rsid w:val="0066075D"/>
    <w:rsid w:val="006626E4"/>
    <w:rsid w:val="006628FC"/>
    <w:rsid w:val="00663713"/>
    <w:rsid w:val="00667941"/>
    <w:rsid w:val="006700DA"/>
    <w:rsid w:val="00670203"/>
    <w:rsid w:val="006714F0"/>
    <w:rsid w:val="006724C7"/>
    <w:rsid w:val="006726AC"/>
    <w:rsid w:val="006748D6"/>
    <w:rsid w:val="00676B30"/>
    <w:rsid w:val="00677CBD"/>
    <w:rsid w:val="006802C9"/>
    <w:rsid w:val="006802E4"/>
    <w:rsid w:val="006803CD"/>
    <w:rsid w:val="00681493"/>
    <w:rsid w:val="0068490B"/>
    <w:rsid w:val="00684CEE"/>
    <w:rsid w:val="00684F7E"/>
    <w:rsid w:val="006856BC"/>
    <w:rsid w:val="0068629D"/>
    <w:rsid w:val="00686DB5"/>
    <w:rsid w:val="00687348"/>
    <w:rsid w:val="00690DA5"/>
    <w:rsid w:val="00691E44"/>
    <w:rsid w:val="0069227E"/>
    <w:rsid w:val="00693AD1"/>
    <w:rsid w:val="00695112"/>
    <w:rsid w:val="0069766D"/>
    <w:rsid w:val="0069767B"/>
    <w:rsid w:val="00697EF9"/>
    <w:rsid w:val="006A7BAE"/>
    <w:rsid w:val="006B2075"/>
    <w:rsid w:val="006B270D"/>
    <w:rsid w:val="006B3B85"/>
    <w:rsid w:val="006B68E8"/>
    <w:rsid w:val="006C1445"/>
    <w:rsid w:val="006C360C"/>
    <w:rsid w:val="006C4446"/>
    <w:rsid w:val="006C44F4"/>
    <w:rsid w:val="006C65DF"/>
    <w:rsid w:val="006C6627"/>
    <w:rsid w:val="006C73AC"/>
    <w:rsid w:val="006D027C"/>
    <w:rsid w:val="006D41F7"/>
    <w:rsid w:val="006D77C2"/>
    <w:rsid w:val="006E0782"/>
    <w:rsid w:val="006E07D2"/>
    <w:rsid w:val="006E17D7"/>
    <w:rsid w:val="006E19E0"/>
    <w:rsid w:val="006E2412"/>
    <w:rsid w:val="006E45EE"/>
    <w:rsid w:val="006E6D06"/>
    <w:rsid w:val="006F095B"/>
    <w:rsid w:val="006F26F9"/>
    <w:rsid w:val="006F498B"/>
    <w:rsid w:val="006F4CEE"/>
    <w:rsid w:val="006F54BD"/>
    <w:rsid w:val="006F7FBE"/>
    <w:rsid w:val="007003A6"/>
    <w:rsid w:val="00702A59"/>
    <w:rsid w:val="00703A4F"/>
    <w:rsid w:val="00704B78"/>
    <w:rsid w:val="00706044"/>
    <w:rsid w:val="0070647E"/>
    <w:rsid w:val="00712A93"/>
    <w:rsid w:val="00712F2B"/>
    <w:rsid w:val="00716B4C"/>
    <w:rsid w:val="00717A70"/>
    <w:rsid w:val="00717AE2"/>
    <w:rsid w:val="00720AC8"/>
    <w:rsid w:val="00721770"/>
    <w:rsid w:val="007241B3"/>
    <w:rsid w:val="0072604E"/>
    <w:rsid w:val="00733B4D"/>
    <w:rsid w:val="00734543"/>
    <w:rsid w:val="00735877"/>
    <w:rsid w:val="00735B3A"/>
    <w:rsid w:val="00750C05"/>
    <w:rsid w:val="00750F49"/>
    <w:rsid w:val="007526A3"/>
    <w:rsid w:val="00753184"/>
    <w:rsid w:val="00754F57"/>
    <w:rsid w:val="0075587E"/>
    <w:rsid w:val="007612C3"/>
    <w:rsid w:val="00764ADB"/>
    <w:rsid w:val="00764C2B"/>
    <w:rsid w:val="0076679E"/>
    <w:rsid w:val="00770234"/>
    <w:rsid w:val="0077036C"/>
    <w:rsid w:val="00770E13"/>
    <w:rsid w:val="007721BB"/>
    <w:rsid w:val="007739F5"/>
    <w:rsid w:val="00773C3B"/>
    <w:rsid w:val="00775617"/>
    <w:rsid w:val="0077582E"/>
    <w:rsid w:val="0078042C"/>
    <w:rsid w:val="007809FC"/>
    <w:rsid w:val="00787A1C"/>
    <w:rsid w:val="0079077D"/>
    <w:rsid w:val="00792FB7"/>
    <w:rsid w:val="00793F3E"/>
    <w:rsid w:val="00794D66"/>
    <w:rsid w:val="00795751"/>
    <w:rsid w:val="0079580B"/>
    <w:rsid w:val="007965BF"/>
    <w:rsid w:val="007971A5"/>
    <w:rsid w:val="007975A7"/>
    <w:rsid w:val="007A03F9"/>
    <w:rsid w:val="007A04DB"/>
    <w:rsid w:val="007A18C0"/>
    <w:rsid w:val="007A213C"/>
    <w:rsid w:val="007A2251"/>
    <w:rsid w:val="007A370B"/>
    <w:rsid w:val="007A4E70"/>
    <w:rsid w:val="007A5089"/>
    <w:rsid w:val="007A5F70"/>
    <w:rsid w:val="007A6D61"/>
    <w:rsid w:val="007B2591"/>
    <w:rsid w:val="007B38F2"/>
    <w:rsid w:val="007B7E47"/>
    <w:rsid w:val="007C0B5F"/>
    <w:rsid w:val="007C62EA"/>
    <w:rsid w:val="007C76C4"/>
    <w:rsid w:val="007D11E6"/>
    <w:rsid w:val="007D253C"/>
    <w:rsid w:val="007D448E"/>
    <w:rsid w:val="007D49DC"/>
    <w:rsid w:val="007D5A85"/>
    <w:rsid w:val="007D6BAF"/>
    <w:rsid w:val="007D6DD1"/>
    <w:rsid w:val="007E07E3"/>
    <w:rsid w:val="007E0E56"/>
    <w:rsid w:val="007E1020"/>
    <w:rsid w:val="007E1BC0"/>
    <w:rsid w:val="007E2C5F"/>
    <w:rsid w:val="007E53BC"/>
    <w:rsid w:val="007F064A"/>
    <w:rsid w:val="007F2740"/>
    <w:rsid w:val="007F4641"/>
    <w:rsid w:val="007F69AA"/>
    <w:rsid w:val="008025B4"/>
    <w:rsid w:val="00804032"/>
    <w:rsid w:val="008044FF"/>
    <w:rsid w:val="008047E7"/>
    <w:rsid w:val="008050A3"/>
    <w:rsid w:val="008056CF"/>
    <w:rsid w:val="008108A5"/>
    <w:rsid w:val="0081463A"/>
    <w:rsid w:val="00815323"/>
    <w:rsid w:val="0081566A"/>
    <w:rsid w:val="00820E16"/>
    <w:rsid w:val="008226AD"/>
    <w:rsid w:val="008226BF"/>
    <w:rsid w:val="0082581E"/>
    <w:rsid w:val="0082637C"/>
    <w:rsid w:val="00827C6E"/>
    <w:rsid w:val="008311AE"/>
    <w:rsid w:val="00831CBF"/>
    <w:rsid w:val="00835204"/>
    <w:rsid w:val="00843AA1"/>
    <w:rsid w:val="008442D1"/>
    <w:rsid w:val="00846077"/>
    <w:rsid w:val="00846D7E"/>
    <w:rsid w:val="00846EF0"/>
    <w:rsid w:val="00852CDC"/>
    <w:rsid w:val="00853BAF"/>
    <w:rsid w:val="00857F08"/>
    <w:rsid w:val="008648BC"/>
    <w:rsid w:val="0086554B"/>
    <w:rsid w:val="008665EE"/>
    <w:rsid w:val="00870B13"/>
    <w:rsid w:val="0087763E"/>
    <w:rsid w:val="008822F9"/>
    <w:rsid w:val="008836FE"/>
    <w:rsid w:val="008840A7"/>
    <w:rsid w:val="0088697D"/>
    <w:rsid w:val="00886AF4"/>
    <w:rsid w:val="0088715A"/>
    <w:rsid w:val="00890D59"/>
    <w:rsid w:val="00892548"/>
    <w:rsid w:val="00893ED9"/>
    <w:rsid w:val="008A1E09"/>
    <w:rsid w:val="008A384B"/>
    <w:rsid w:val="008A41DD"/>
    <w:rsid w:val="008A580C"/>
    <w:rsid w:val="008A7435"/>
    <w:rsid w:val="008A7D2F"/>
    <w:rsid w:val="008B3F99"/>
    <w:rsid w:val="008B412A"/>
    <w:rsid w:val="008B5B2C"/>
    <w:rsid w:val="008C0803"/>
    <w:rsid w:val="008C3E25"/>
    <w:rsid w:val="008C575D"/>
    <w:rsid w:val="008C688D"/>
    <w:rsid w:val="008C76E2"/>
    <w:rsid w:val="008D062B"/>
    <w:rsid w:val="008D2914"/>
    <w:rsid w:val="008D2B0B"/>
    <w:rsid w:val="008D5E92"/>
    <w:rsid w:val="008E297D"/>
    <w:rsid w:val="008E35A6"/>
    <w:rsid w:val="008E6BD6"/>
    <w:rsid w:val="008E7146"/>
    <w:rsid w:val="008E7E1F"/>
    <w:rsid w:val="008F2223"/>
    <w:rsid w:val="008F2DC4"/>
    <w:rsid w:val="008F5C19"/>
    <w:rsid w:val="008F7596"/>
    <w:rsid w:val="009002B0"/>
    <w:rsid w:val="00906E5F"/>
    <w:rsid w:val="00910EA9"/>
    <w:rsid w:val="00911C72"/>
    <w:rsid w:val="009130E1"/>
    <w:rsid w:val="00913D12"/>
    <w:rsid w:val="0091413C"/>
    <w:rsid w:val="00914457"/>
    <w:rsid w:val="00915139"/>
    <w:rsid w:val="009156FD"/>
    <w:rsid w:val="00915ED4"/>
    <w:rsid w:val="009168C4"/>
    <w:rsid w:val="00920C3A"/>
    <w:rsid w:val="00920F57"/>
    <w:rsid w:val="009216D1"/>
    <w:rsid w:val="00923BB1"/>
    <w:rsid w:val="00925069"/>
    <w:rsid w:val="009269E3"/>
    <w:rsid w:val="00930BEE"/>
    <w:rsid w:val="00932306"/>
    <w:rsid w:val="00934AC7"/>
    <w:rsid w:val="00935069"/>
    <w:rsid w:val="0093509B"/>
    <w:rsid w:val="009373E7"/>
    <w:rsid w:val="009373E9"/>
    <w:rsid w:val="00943138"/>
    <w:rsid w:val="00943681"/>
    <w:rsid w:val="00945DDC"/>
    <w:rsid w:val="00947048"/>
    <w:rsid w:val="009503DF"/>
    <w:rsid w:val="00951FC5"/>
    <w:rsid w:val="0095251F"/>
    <w:rsid w:val="00952CF5"/>
    <w:rsid w:val="00952FB5"/>
    <w:rsid w:val="009530C4"/>
    <w:rsid w:val="00957B4B"/>
    <w:rsid w:val="00966AA1"/>
    <w:rsid w:val="009707F8"/>
    <w:rsid w:val="00971C8A"/>
    <w:rsid w:val="00973355"/>
    <w:rsid w:val="0097372B"/>
    <w:rsid w:val="009740CE"/>
    <w:rsid w:val="009741B4"/>
    <w:rsid w:val="00975A7A"/>
    <w:rsid w:val="009810A3"/>
    <w:rsid w:val="00984318"/>
    <w:rsid w:val="00985F56"/>
    <w:rsid w:val="00987A0B"/>
    <w:rsid w:val="009905B9"/>
    <w:rsid w:val="00991952"/>
    <w:rsid w:val="009920F6"/>
    <w:rsid w:val="0099286B"/>
    <w:rsid w:val="009944A6"/>
    <w:rsid w:val="00994D6F"/>
    <w:rsid w:val="00995821"/>
    <w:rsid w:val="009A0C9D"/>
    <w:rsid w:val="009A13F9"/>
    <w:rsid w:val="009A1EF0"/>
    <w:rsid w:val="009A2271"/>
    <w:rsid w:val="009A2E90"/>
    <w:rsid w:val="009A64B3"/>
    <w:rsid w:val="009A6A98"/>
    <w:rsid w:val="009A7209"/>
    <w:rsid w:val="009A7A96"/>
    <w:rsid w:val="009B0E8E"/>
    <w:rsid w:val="009B17D9"/>
    <w:rsid w:val="009B2F9F"/>
    <w:rsid w:val="009B4715"/>
    <w:rsid w:val="009B4780"/>
    <w:rsid w:val="009B4E68"/>
    <w:rsid w:val="009B674E"/>
    <w:rsid w:val="009B7031"/>
    <w:rsid w:val="009B769A"/>
    <w:rsid w:val="009B7FA5"/>
    <w:rsid w:val="009C2193"/>
    <w:rsid w:val="009C27DF"/>
    <w:rsid w:val="009D2052"/>
    <w:rsid w:val="009D2CA5"/>
    <w:rsid w:val="009D3156"/>
    <w:rsid w:val="009D4CEF"/>
    <w:rsid w:val="009D59FF"/>
    <w:rsid w:val="009D624E"/>
    <w:rsid w:val="009D63AB"/>
    <w:rsid w:val="009D70B9"/>
    <w:rsid w:val="009E09F3"/>
    <w:rsid w:val="009E15AC"/>
    <w:rsid w:val="009E197B"/>
    <w:rsid w:val="009E2A89"/>
    <w:rsid w:val="009E3792"/>
    <w:rsid w:val="009E64A8"/>
    <w:rsid w:val="009E677E"/>
    <w:rsid w:val="009F4818"/>
    <w:rsid w:val="009F6B62"/>
    <w:rsid w:val="009F713F"/>
    <w:rsid w:val="009F7A8F"/>
    <w:rsid w:val="00A00BF5"/>
    <w:rsid w:val="00A02B58"/>
    <w:rsid w:val="00A03D4B"/>
    <w:rsid w:val="00A076B1"/>
    <w:rsid w:val="00A13166"/>
    <w:rsid w:val="00A1488C"/>
    <w:rsid w:val="00A17140"/>
    <w:rsid w:val="00A1793B"/>
    <w:rsid w:val="00A213B0"/>
    <w:rsid w:val="00A2709C"/>
    <w:rsid w:val="00A27EE2"/>
    <w:rsid w:val="00A329EA"/>
    <w:rsid w:val="00A34779"/>
    <w:rsid w:val="00A34C7D"/>
    <w:rsid w:val="00A3542E"/>
    <w:rsid w:val="00A35996"/>
    <w:rsid w:val="00A37280"/>
    <w:rsid w:val="00A41EFA"/>
    <w:rsid w:val="00A42D1B"/>
    <w:rsid w:val="00A43CB0"/>
    <w:rsid w:val="00A448C8"/>
    <w:rsid w:val="00A45288"/>
    <w:rsid w:val="00A457B1"/>
    <w:rsid w:val="00A47079"/>
    <w:rsid w:val="00A47A6A"/>
    <w:rsid w:val="00A5090E"/>
    <w:rsid w:val="00A517F4"/>
    <w:rsid w:val="00A51B5F"/>
    <w:rsid w:val="00A52A45"/>
    <w:rsid w:val="00A53960"/>
    <w:rsid w:val="00A566CF"/>
    <w:rsid w:val="00A56DDF"/>
    <w:rsid w:val="00A57061"/>
    <w:rsid w:val="00A6021B"/>
    <w:rsid w:val="00A61AB0"/>
    <w:rsid w:val="00A63782"/>
    <w:rsid w:val="00A67694"/>
    <w:rsid w:val="00A6780E"/>
    <w:rsid w:val="00A70FF6"/>
    <w:rsid w:val="00A73999"/>
    <w:rsid w:val="00A74898"/>
    <w:rsid w:val="00A76725"/>
    <w:rsid w:val="00A82024"/>
    <w:rsid w:val="00A82277"/>
    <w:rsid w:val="00A824C6"/>
    <w:rsid w:val="00A856F7"/>
    <w:rsid w:val="00A86201"/>
    <w:rsid w:val="00A86D50"/>
    <w:rsid w:val="00A87B9C"/>
    <w:rsid w:val="00A9035E"/>
    <w:rsid w:val="00A91A27"/>
    <w:rsid w:val="00A93490"/>
    <w:rsid w:val="00A95A23"/>
    <w:rsid w:val="00A9791B"/>
    <w:rsid w:val="00AA1A9F"/>
    <w:rsid w:val="00AA2D22"/>
    <w:rsid w:val="00AA3F9D"/>
    <w:rsid w:val="00AA5A05"/>
    <w:rsid w:val="00AB32E9"/>
    <w:rsid w:val="00AB4C95"/>
    <w:rsid w:val="00AC2454"/>
    <w:rsid w:val="00AC2DDD"/>
    <w:rsid w:val="00AC3C9F"/>
    <w:rsid w:val="00AC77F5"/>
    <w:rsid w:val="00AD02DF"/>
    <w:rsid w:val="00AD0E11"/>
    <w:rsid w:val="00AD2F7B"/>
    <w:rsid w:val="00AE145F"/>
    <w:rsid w:val="00AE3015"/>
    <w:rsid w:val="00AE36B9"/>
    <w:rsid w:val="00AE387A"/>
    <w:rsid w:val="00AE6034"/>
    <w:rsid w:val="00AF07EF"/>
    <w:rsid w:val="00AF0966"/>
    <w:rsid w:val="00AF33F3"/>
    <w:rsid w:val="00AF43D3"/>
    <w:rsid w:val="00AF64A5"/>
    <w:rsid w:val="00B00432"/>
    <w:rsid w:val="00B00488"/>
    <w:rsid w:val="00B02D59"/>
    <w:rsid w:val="00B06478"/>
    <w:rsid w:val="00B06E8C"/>
    <w:rsid w:val="00B072EB"/>
    <w:rsid w:val="00B12690"/>
    <w:rsid w:val="00B1638B"/>
    <w:rsid w:val="00B16499"/>
    <w:rsid w:val="00B16B2E"/>
    <w:rsid w:val="00B17025"/>
    <w:rsid w:val="00B21D9D"/>
    <w:rsid w:val="00B221D9"/>
    <w:rsid w:val="00B24BAB"/>
    <w:rsid w:val="00B34283"/>
    <w:rsid w:val="00B346D5"/>
    <w:rsid w:val="00B44832"/>
    <w:rsid w:val="00B459E2"/>
    <w:rsid w:val="00B51860"/>
    <w:rsid w:val="00B525C6"/>
    <w:rsid w:val="00B536A3"/>
    <w:rsid w:val="00B541D3"/>
    <w:rsid w:val="00B57403"/>
    <w:rsid w:val="00B62EDA"/>
    <w:rsid w:val="00B630B2"/>
    <w:rsid w:val="00B64877"/>
    <w:rsid w:val="00B70EC3"/>
    <w:rsid w:val="00B7165E"/>
    <w:rsid w:val="00B73182"/>
    <w:rsid w:val="00B77567"/>
    <w:rsid w:val="00B8159D"/>
    <w:rsid w:val="00B81F5A"/>
    <w:rsid w:val="00B81FEB"/>
    <w:rsid w:val="00B86D1A"/>
    <w:rsid w:val="00B86D2A"/>
    <w:rsid w:val="00B91FDC"/>
    <w:rsid w:val="00B9272F"/>
    <w:rsid w:val="00B94F40"/>
    <w:rsid w:val="00B958DA"/>
    <w:rsid w:val="00BA62D1"/>
    <w:rsid w:val="00BA7703"/>
    <w:rsid w:val="00BA7C41"/>
    <w:rsid w:val="00BB00AE"/>
    <w:rsid w:val="00BB1579"/>
    <w:rsid w:val="00BB292E"/>
    <w:rsid w:val="00BB2E88"/>
    <w:rsid w:val="00BB3CD9"/>
    <w:rsid w:val="00BC09D7"/>
    <w:rsid w:val="00BC0F2D"/>
    <w:rsid w:val="00BC170E"/>
    <w:rsid w:val="00BC1D19"/>
    <w:rsid w:val="00BC348A"/>
    <w:rsid w:val="00BC53D7"/>
    <w:rsid w:val="00BC6ED9"/>
    <w:rsid w:val="00BD4ACC"/>
    <w:rsid w:val="00BD5634"/>
    <w:rsid w:val="00BD58F5"/>
    <w:rsid w:val="00BD6728"/>
    <w:rsid w:val="00BE189B"/>
    <w:rsid w:val="00BE586B"/>
    <w:rsid w:val="00BE7DAA"/>
    <w:rsid w:val="00BF0EB6"/>
    <w:rsid w:val="00BF2DA7"/>
    <w:rsid w:val="00BF38CF"/>
    <w:rsid w:val="00BF3B1A"/>
    <w:rsid w:val="00BF4FD7"/>
    <w:rsid w:val="00BF5222"/>
    <w:rsid w:val="00BF64FB"/>
    <w:rsid w:val="00C0239B"/>
    <w:rsid w:val="00C03DB3"/>
    <w:rsid w:val="00C048F2"/>
    <w:rsid w:val="00C04BF2"/>
    <w:rsid w:val="00C07D38"/>
    <w:rsid w:val="00C110F9"/>
    <w:rsid w:val="00C12F96"/>
    <w:rsid w:val="00C160AB"/>
    <w:rsid w:val="00C17428"/>
    <w:rsid w:val="00C205BA"/>
    <w:rsid w:val="00C2192D"/>
    <w:rsid w:val="00C22109"/>
    <w:rsid w:val="00C22AB0"/>
    <w:rsid w:val="00C24541"/>
    <w:rsid w:val="00C24B34"/>
    <w:rsid w:val="00C257E7"/>
    <w:rsid w:val="00C25AE5"/>
    <w:rsid w:val="00C279AB"/>
    <w:rsid w:val="00C27C24"/>
    <w:rsid w:val="00C32CAC"/>
    <w:rsid w:val="00C34056"/>
    <w:rsid w:val="00C34E8F"/>
    <w:rsid w:val="00C364D7"/>
    <w:rsid w:val="00C36925"/>
    <w:rsid w:val="00C36BAC"/>
    <w:rsid w:val="00C41B53"/>
    <w:rsid w:val="00C42626"/>
    <w:rsid w:val="00C43CA4"/>
    <w:rsid w:val="00C44579"/>
    <w:rsid w:val="00C50ABA"/>
    <w:rsid w:val="00C52F87"/>
    <w:rsid w:val="00C54380"/>
    <w:rsid w:val="00C54BBB"/>
    <w:rsid w:val="00C551D6"/>
    <w:rsid w:val="00C5572C"/>
    <w:rsid w:val="00C56740"/>
    <w:rsid w:val="00C579CD"/>
    <w:rsid w:val="00C60955"/>
    <w:rsid w:val="00C61872"/>
    <w:rsid w:val="00C61D8D"/>
    <w:rsid w:val="00C6635D"/>
    <w:rsid w:val="00C67965"/>
    <w:rsid w:val="00C67E5B"/>
    <w:rsid w:val="00C7161A"/>
    <w:rsid w:val="00C72299"/>
    <w:rsid w:val="00C77C27"/>
    <w:rsid w:val="00C81673"/>
    <w:rsid w:val="00C8464B"/>
    <w:rsid w:val="00C90929"/>
    <w:rsid w:val="00C913A9"/>
    <w:rsid w:val="00C9176A"/>
    <w:rsid w:val="00C93729"/>
    <w:rsid w:val="00C96FF0"/>
    <w:rsid w:val="00C97783"/>
    <w:rsid w:val="00CA0B77"/>
    <w:rsid w:val="00CA1F1B"/>
    <w:rsid w:val="00CA2367"/>
    <w:rsid w:val="00CA3B79"/>
    <w:rsid w:val="00CA5128"/>
    <w:rsid w:val="00CA6504"/>
    <w:rsid w:val="00CA659C"/>
    <w:rsid w:val="00CA6ADC"/>
    <w:rsid w:val="00CB0604"/>
    <w:rsid w:val="00CB0ECE"/>
    <w:rsid w:val="00CB17D6"/>
    <w:rsid w:val="00CB3C9F"/>
    <w:rsid w:val="00CB6003"/>
    <w:rsid w:val="00CC27FD"/>
    <w:rsid w:val="00CC44F9"/>
    <w:rsid w:val="00CC491E"/>
    <w:rsid w:val="00CC5164"/>
    <w:rsid w:val="00CC5CB6"/>
    <w:rsid w:val="00CC67F8"/>
    <w:rsid w:val="00CC6F82"/>
    <w:rsid w:val="00CD0D09"/>
    <w:rsid w:val="00CD2A4C"/>
    <w:rsid w:val="00CD37D1"/>
    <w:rsid w:val="00CD421B"/>
    <w:rsid w:val="00CE66BA"/>
    <w:rsid w:val="00CF28A8"/>
    <w:rsid w:val="00CF3B98"/>
    <w:rsid w:val="00D012B7"/>
    <w:rsid w:val="00D01BCA"/>
    <w:rsid w:val="00D0318F"/>
    <w:rsid w:val="00D04417"/>
    <w:rsid w:val="00D1054B"/>
    <w:rsid w:val="00D1069E"/>
    <w:rsid w:val="00D10B45"/>
    <w:rsid w:val="00D11039"/>
    <w:rsid w:val="00D11861"/>
    <w:rsid w:val="00D17B02"/>
    <w:rsid w:val="00D20390"/>
    <w:rsid w:val="00D216E6"/>
    <w:rsid w:val="00D2344F"/>
    <w:rsid w:val="00D242B7"/>
    <w:rsid w:val="00D2473A"/>
    <w:rsid w:val="00D24F0D"/>
    <w:rsid w:val="00D266EA"/>
    <w:rsid w:val="00D27C9C"/>
    <w:rsid w:val="00D30A32"/>
    <w:rsid w:val="00D31027"/>
    <w:rsid w:val="00D3207F"/>
    <w:rsid w:val="00D320E1"/>
    <w:rsid w:val="00D331C5"/>
    <w:rsid w:val="00D35F28"/>
    <w:rsid w:val="00D36387"/>
    <w:rsid w:val="00D376B1"/>
    <w:rsid w:val="00D4038D"/>
    <w:rsid w:val="00D40A3A"/>
    <w:rsid w:val="00D41A8B"/>
    <w:rsid w:val="00D41B38"/>
    <w:rsid w:val="00D438E0"/>
    <w:rsid w:val="00D44610"/>
    <w:rsid w:val="00D45186"/>
    <w:rsid w:val="00D5008B"/>
    <w:rsid w:val="00D51464"/>
    <w:rsid w:val="00D51CB5"/>
    <w:rsid w:val="00D52DE6"/>
    <w:rsid w:val="00D55F59"/>
    <w:rsid w:val="00D5721C"/>
    <w:rsid w:val="00D616F4"/>
    <w:rsid w:val="00D6318F"/>
    <w:rsid w:val="00D6493C"/>
    <w:rsid w:val="00D65A29"/>
    <w:rsid w:val="00D66E4D"/>
    <w:rsid w:val="00D70DF6"/>
    <w:rsid w:val="00D71138"/>
    <w:rsid w:val="00D75D40"/>
    <w:rsid w:val="00D75FEF"/>
    <w:rsid w:val="00D7622B"/>
    <w:rsid w:val="00D779B9"/>
    <w:rsid w:val="00D81B70"/>
    <w:rsid w:val="00D86641"/>
    <w:rsid w:val="00D8680A"/>
    <w:rsid w:val="00D868D0"/>
    <w:rsid w:val="00D90AA0"/>
    <w:rsid w:val="00D90C57"/>
    <w:rsid w:val="00D91108"/>
    <w:rsid w:val="00D969ED"/>
    <w:rsid w:val="00D9728B"/>
    <w:rsid w:val="00DA0D3C"/>
    <w:rsid w:val="00DA378F"/>
    <w:rsid w:val="00DA6168"/>
    <w:rsid w:val="00DA6980"/>
    <w:rsid w:val="00DB5DB5"/>
    <w:rsid w:val="00DB603E"/>
    <w:rsid w:val="00DB630B"/>
    <w:rsid w:val="00DB7547"/>
    <w:rsid w:val="00DC1889"/>
    <w:rsid w:val="00DC1CCD"/>
    <w:rsid w:val="00DC23EB"/>
    <w:rsid w:val="00DC2B88"/>
    <w:rsid w:val="00DC6567"/>
    <w:rsid w:val="00DC7BE8"/>
    <w:rsid w:val="00DD0766"/>
    <w:rsid w:val="00DD0FC4"/>
    <w:rsid w:val="00DD21AA"/>
    <w:rsid w:val="00DD2FBD"/>
    <w:rsid w:val="00DD3790"/>
    <w:rsid w:val="00DD49ED"/>
    <w:rsid w:val="00DD4C08"/>
    <w:rsid w:val="00DD520D"/>
    <w:rsid w:val="00DD551A"/>
    <w:rsid w:val="00DD7265"/>
    <w:rsid w:val="00DE0183"/>
    <w:rsid w:val="00DE1C9F"/>
    <w:rsid w:val="00DE4BCA"/>
    <w:rsid w:val="00DE5D7F"/>
    <w:rsid w:val="00DF0917"/>
    <w:rsid w:val="00DF2598"/>
    <w:rsid w:val="00DF3D07"/>
    <w:rsid w:val="00DF5324"/>
    <w:rsid w:val="00DF5940"/>
    <w:rsid w:val="00E003B4"/>
    <w:rsid w:val="00E01C6D"/>
    <w:rsid w:val="00E024BE"/>
    <w:rsid w:val="00E03AF2"/>
    <w:rsid w:val="00E03DC9"/>
    <w:rsid w:val="00E07DEE"/>
    <w:rsid w:val="00E101E2"/>
    <w:rsid w:val="00E116CB"/>
    <w:rsid w:val="00E12338"/>
    <w:rsid w:val="00E1795C"/>
    <w:rsid w:val="00E17CEF"/>
    <w:rsid w:val="00E20CB7"/>
    <w:rsid w:val="00E2128D"/>
    <w:rsid w:val="00E22016"/>
    <w:rsid w:val="00E24594"/>
    <w:rsid w:val="00E30A18"/>
    <w:rsid w:val="00E31998"/>
    <w:rsid w:val="00E3268B"/>
    <w:rsid w:val="00E33876"/>
    <w:rsid w:val="00E37E86"/>
    <w:rsid w:val="00E41F62"/>
    <w:rsid w:val="00E436BD"/>
    <w:rsid w:val="00E43E12"/>
    <w:rsid w:val="00E45BBE"/>
    <w:rsid w:val="00E46153"/>
    <w:rsid w:val="00E466B2"/>
    <w:rsid w:val="00E46B1F"/>
    <w:rsid w:val="00E544B1"/>
    <w:rsid w:val="00E54649"/>
    <w:rsid w:val="00E62D1B"/>
    <w:rsid w:val="00E6702E"/>
    <w:rsid w:val="00E704E7"/>
    <w:rsid w:val="00E716DD"/>
    <w:rsid w:val="00E73EEB"/>
    <w:rsid w:val="00E74A4B"/>
    <w:rsid w:val="00E7694D"/>
    <w:rsid w:val="00E77608"/>
    <w:rsid w:val="00E77FD5"/>
    <w:rsid w:val="00E803DB"/>
    <w:rsid w:val="00E8227E"/>
    <w:rsid w:val="00E82B0E"/>
    <w:rsid w:val="00E83D75"/>
    <w:rsid w:val="00E84F89"/>
    <w:rsid w:val="00E85D07"/>
    <w:rsid w:val="00E863C5"/>
    <w:rsid w:val="00E86892"/>
    <w:rsid w:val="00E917C6"/>
    <w:rsid w:val="00E942A5"/>
    <w:rsid w:val="00E947D2"/>
    <w:rsid w:val="00E963A5"/>
    <w:rsid w:val="00E97232"/>
    <w:rsid w:val="00EA0545"/>
    <w:rsid w:val="00EA28AA"/>
    <w:rsid w:val="00EA7736"/>
    <w:rsid w:val="00EB2927"/>
    <w:rsid w:val="00EB300D"/>
    <w:rsid w:val="00EB56CA"/>
    <w:rsid w:val="00EB5EB4"/>
    <w:rsid w:val="00EB7E25"/>
    <w:rsid w:val="00EB7F50"/>
    <w:rsid w:val="00EC0221"/>
    <w:rsid w:val="00EC559B"/>
    <w:rsid w:val="00EC7732"/>
    <w:rsid w:val="00ED0312"/>
    <w:rsid w:val="00ED12F7"/>
    <w:rsid w:val="00ED56FD"/>
    <w:rsid w:val="00ED7C3C"/>
    <w:rsid w:val="00EE25D2"/>
    <w:rsid w:val="00EE592B"/>
    <w:rsid w:val="00EE5B50"/>
    <w:rsid w:val="00EF0373"/>
    <w:rsid w:val="00EF2795"/>
    <w:rsid w:val="00EF419B"/>
    <w:rsid w:val="00EF4E0F"/>
    <w:rsid w:val="00EF6B1E"/>
    <w:rsid w:val="00F00C5B"/>
    <w:rsid w:val="00F012FD"/>
    <w:rsid w:val="00F014FC"/>
    <w:rsid w:val="00F04AE7"/>
    <w:rsid w:val="00F10EBB"/>
    <w:rsid w:val="00F1414F"/>
    <w:rsid w:val="00F1419E"/>
    <w:rsid w:val="00F153CB"/>
    <w:rsid w:val="00F2075A"/>
    <w:rsid w:val="00F20DA6"/>
    <w:rsid w:val="00F22B72"/>
    <w:rsid w:val="00F2356C"/>
    <w:rsid w:val="00F262CA"/>
    <w:rsid w:val="00F26618"/>
    <w:rsid w:val="00F270E5"/>
    <w:rsid w:val="00F30172"/>
    <w:rsid w:val="00F31425"/>
    <w:rsid w:val="00F330EF"/>
    <w:rsid w:val="00F36813"/>
    <w:rsid w:val="00F411FD"/>
    <w:rsid w:val="00F41648"/>
    <w:rsid w:val="00F41801"/>
    <w:rsid w:val="00F42EFF"/>
    <w:rsid w:val="00F4379F"/>
    <w:rsid w:val="00F457B6"/>
    <w:rsid w:val="00F46EEC"/>
    <w:rsid w:val="00F51D69"/>
    <w:rsid w:val="00F54F6F"/>
    <w:rsid w:val="00F56F65"/>
    <w:rsid w:val="00F63FAC"/>
    <w:rsid w:val="00F65B83"/>
    <w:rsid w:val="00F66101"/>
    <w:rsid w:val="00F67494"/>
    <w:rsid w:val="00F7016A"/>
    <w:rsid w:val="00F7135A"/>
    <w:rsid w:val="00F7318A"/>
    <w:rsid w:val="00F74262"/>
    <w:rsid w:val="00F74716"/>
    <w:rsid w:val="00F75BBB"/>
    <w:rsid w:val="00F75CFA"/>
    <w:rsid w:val="00F76995"/>
    <w:rsid w:val="00F77CB5"/>
    <w:rsid w:val="00F85333"/>
    <w:rsid w:val="00F856AB"/>
    <w:rsid w:val="00F8589F"/>
    <w:rsid w:val="00F858A0"/>
    <w:rsid w:val="00F87599"/>
    <w:rsid w:val="00F8795B"/>
    <w:rsid w:val="00F91A93"/>
    <w:rsid w:val="00F9280C"/>
    <w:rsid w:val="00F9427C"/>
    <w:rsid w:val="00F965FD"/>
    <w:rsid w:val="00F97731"/>
    <w:rsid w:val="00F97F33"/>
    <w:rsid w:val="00FA0725"/>
    <w:rsid w:val="00FA0DC5"/>
    <w:rsid w:val="00FA10CE"/>
    <w:rsid w:val="00FA113F"/>
    <w:rsid w:val="00FA265D"/>
    <w:rsid w:val="00FA6D7D"/>
    <w:rsid w:val="00FB2726"/>
    <w:rsid w:val="00FB3092"/>
    <w:rsid w:val="00FB4648"/>
    <w:rsid w:val="00FB47CB"/>
    <w:rsid w:val="00FC184B"/>
    <w:rsid w:val="00FC2C3A"/>
    <w:rsid w:val="00FD0B75"/>
    <w:rsid w:val="00FD105F"/>
    <w:rsid w:val="00FD1F1E"/>
    <w:rsid w:val="00FD2804"/>
    <w:rsid w:val="00FD2BDA"/>
    <w:rsid w:val="00FD4701"/>
    <w:rsid w:val="00FD495B"/>
    <w:rsid w:val="00FD4BE6"/>
    <w:rsid w:val="00FD7C89"/>
    <w:rsid w:val="00FE727F"/>
    <w:rsid w:val="00FE7F82"/>
    <w:rsid w:val="00FF0B1B"/>
    <w:rsid w:val="00FF4C8D"/>
    <w:rsid w:val="00FF50D1"/>
    <w:rsid w:val="00FF6C06"/>
    <w:rsid w:val="00FF7A97"/>
    <w:rsid w:val="00FF7E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3646"/>
  <w15:chartTrackingRefBased/>
  <w15:docId w15:val="{A26D235F-D4EB-404C-82A6-60CBB3BA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21323"/>
    <w:pPr>
      <w:ind w:left="720"/>
      <w:contextualSpacing/>
    </w:pPr>
  </w:style>
  <w:style w:type="character" w:styleId="Kommentarhenvisning">
    <w:name w:val="annotation reference"/>
    <w:basedOn w:val="Standardskrifttypeiafsnit"/>
    <w:uiPriority w:val="99"/>
    <w:semiHidden/>
    <w:unhideWhenUsed/>
    <w:rsid w:val="00021323"/>
    <w:rPr>
      <w:sz w:val="16"/>
      <w:szCs w:val="16"/>
    </w:rPr>
  </w:style>
  <w:style w:type="paragraph" w:styleId="Kommentartekst">
    <w:name w:val="annotation text"/>
    <w:basedOn w:val="Normal"/>
    <w:link w:val="KommentartekstTegn"/>
    <w:uiPriority w:val="99"/>
    <w:unhideWhenUsed/>
    <w:rsid w:val="00021323"/>
    <w:pPr>
      <w:spacing w:line="240" w:lineRule="auto"/>
    </w:pPr>
    <w:rPr>
      <w:sz w:val="20"/>
      <w:szCs w:val="20"/>
    </w:rPr>
  </w:style>
  <w:style w:type="character" w:customStyle="1" w:styleId="KommentartekstTegn">
    <w:name w:val="Kommentartekst Tegn"/>
    <w:basedOn w:val="Standardskrifttypeiafsnit"/>
    <w:link w:val="Kommentartekst"/>
    <w:uiPriority w:val="99"/>
    <w:rsid w:val="00021323"/>
    <w:rPr>
      <w:sz w:val="20"/>
      <w:szCs w:val="20"/>
    </w:rPr>
  </w:style>
  <w:style w:type="paragraph" w:styleId="Kommentaremne">
    <w:name w:val="annotation subject"/>
    <w:basedOn w:val="Kommentartekst"/>
    <w:next w:val="Kommentartekst"/>
    <w:link w:val="KommentaremneTegn"/>
    <w:uiPriority w:val="99"/>
    <w:semiHidden/>
    <w:unhideWhenUsed/>
    <w:rsid w:val="00021323"/>
    <w:rPr>
      <w:b/>
      <w:bCs/>
    </w:rPr>
  </w:style>
  <w:style w:type="character" w:customStyle="1" w:styleId="KommentaremneTegn">
    <w:name w:val="Kommentaremne Tegn"/>
    <w:basedOn w:val="KommentartekstTegn"/>
    <w:link w:val="Kommentaremne"/>
    <w:uiPriority w:val="99"/>
    <w:semiHidden/>
    <w:rsid w:val="00021323"/>
    <w:rPr>
      <w:b/>
      <w:bCs/>
      <w:sz w:val="20"/>
      <w:szCs w:val="20"/>
    </w:rPr>
  </w:style>
  <w:style w:type="paragraph" w:styleId="Markeringsbobletekst">
    <w:name w:val="Balloon Text"/>
    <w:basedOn w:val="Normal"/>
    <w:link w:val="MarkeringsbobletekstTegn"/>
    <w:uiPriority w:val="99"/>
    <w:semiHidden/>
    <w:unhideWhenUsed/>
    <w:rsid w:val="0002132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21323"/>
    <w:rPr>
      <w:rFonts w:ascii="Segoe UI" w:hAnsi="Segoe UI" w:cs="Segoe UI"/>
      <w:sz w:val="18"/>
      <w:szCs w:val="18"/>
    </w:rPr>
  </w:style>
  <w:style w:type="character" w:styleId="Hyperlink">
    <w:name w:val="Hyperlink"/>
    <w:basedOn w:val="Standardskrifttypeiafsnit"/>
    <w:uiPriority w:val="99"/>
    <w:unhideWhenUsed/>
    <w:rsid w:val="00021323"/>
    <w:rPr>
      <w:color w:val="0563C1" w:themeColor="hyperlink"/>
      <w:u w:val="single"/>
    </w:rPr>
  </w:style>
  <w:style w:type="paragraph" w:styleId="NormalWeb">
    <w:name w:val="Normal (Web)"/>
    <w:basedOn w:val="Normal"/>
    <w:uiPriority w:val="99"/>
    <w:unhideWhenUsed/>
    <w:rsid w:val="00021323"/>
    <w:pPr>
      <w:spacing w:before="100" w:beforeAutospacing="1" w:after="100" w:afterAutospacing="1" w:line="240" w:lineRule="auto"/>
    </w:pPr>
    <w:rPr>
      <w:rFonts w:ascii="Calibri" w:hAnsi="Calibri" w:cs="Calibri"/>
      <w:lang w:eastAsia="da-DK"/>
    </w:rPr>
  </w:style>
  <w:style w:type="character" w:styleId="Ulstomtale">
    <w:name w:val="Unresolved Mention"/>
    <w:basedOn w:val="Standardskrifttypeiafsnit"/>
    <w:uiPriority w:val="99"/>
    <w:semiHidden/>
    <w:unhideWhenUsed/>
    <w:rsid w:val="00B02D59"/>
    <w:rPr>
      <w:color w:val="605E5C"/>
      <w:shd w:val="clear" w:color="auto" w:fill="E1DFDD"/>
    </w:rPr>
  </w:style>
  <w:style w:type="character" w:styleId="BesgtLink">
    <w:name w:val="FollowedHyperlink"/>
    <w:basedOn w:val="Standardskrifttypeiafsnit"/>
    <w:uiPriority w:val="99"/>
    <w:semiHidden/>
    <w:unhideWhenUsed/>
    <w:rsid w:val="00A213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bst.dk/tilskud/foer-under-og-efter-ansoegning/krav-til-skiltning/landbrugsreformen-2023"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bst.dk/tilskud/foer-under-og-efter-ansoegning/krav-til-skiltning/landbrugsreformen-2023" TargetMode="External"/><Relationship Id="rId12" Type="http://schemas.openxmlformats.org/officeDocument/2006/relationships/image" Target="cid:image009.png@01DC4965.52D7EF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6.png@01DC4965.52D7EF40"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hyperlink" Target="mailto:naturtilskud@sgav.dk" TargetMode="External"/><Relationship Id="rId11" Type="http://schemas.openxmlformats.org/officeDocument/2006/relationships/image" Target="media/image1.png"/><Relationship Id="rId5" Type="http://schemas.openxmlformats.org/officeDocument/2006/relationships/hyperlink" Target="https://eur-lex.europa.eu/legal-content/DA/TXT/PDF/?uri=CELEX:32022R0129" TargetMode="External"/><Relationship Id="rId15" Type="http://schemas.openxmlformats.org/officeDocument/2006/relationships/image" Target="media/image3.png"/><Relationship Id="rId10" Type="http://schemas.openxmlformats.org/officeDocument/2006/relationships/hyperlink" Target="https://lbst.dk/tilskud/foer-under-og-efter-ansoegning/krav-til-skiltning/landbrugsreformen-2023" TargetMode="External"/><Relationship Id="rId4" Type="http://schemas.openxmlformats.org/officeDocument/2006/relationships/webSettings" Target="webSettings.xml"/><Relationship Id="rId9" Type="http://schemas.openxmlformats.org/officeDocument/2006/relationships/hyperlink" Target="https://lbst.dk/tilskud/foer-under-og-efter-ansoegning/krav-til-skiltning/landbrugsreformen-2023" TargetMode="External"/><Relationship Id="rId14" Type="http://schemas.openxmlformats.org/officeDocument/2006/relationships/image" Target="cid:image008.png@01DC4965.52D7EF40"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2767</Words>
  <Characters>16885</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Bro Nielsen</dc:creator>
  <cp:keywords/>
  <dc:description/>
  <cp:lastModifiedBy>Lea Bro Nielsen</cp:lastModifiedBy>
  <cp:revision>2</cp:revision>
  <dcterms:created xsi:type="dcterms:W3CDTF">2026-01-27T15:52:00Z</dcterms:created>
  <dcterms:modified xsi:type="dcterms:W3CDTF">2026-01-27T15:52:00Z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DocumentDate">
    <vt:lpwstr>46025</vt:lpwstr>
  </property>
  <property fmtid="{D5CDD505-2E9C-101B-9397-08002B2CF9AE}" pid="3" name="SD_IntegrationInfoAdded">
    <vt:bool>true</vt:bool>
  </property>
  <property fmtid="{D5CDD505-2E9C-101B-9397-08002B2CF9AE}" pid="4" name="ContentRemapped">
    <vt:lpwstr>true</vt:lpwstr>
  </property>
</Properties>
</file>